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DAFF" w14:textId="77777777" w:rsidR="005D767C" w:rsidRDefault="005D767C" w:rsidP="005D767C">
      <w:pPr>
        <w:widowControl w:val="0"/>
        <w:spacing w:after="0" w:line="276" w:lineRule="auto"/>
        <w:rPr>
          <w:rFonts w:ascii="Arial" w:eastAsia="Arial" w:hAnsi="Arial" w:cs="Arial"/>
        </w:rPr>
      </w:pPr>
    </w:p>
    <w:p w14:paraId="25005044" w14:textId="77777777" w:rsidR="005D767C" w:rsidRPr="001228FD" w:rsidRDefault="005D767C" w:rsidP="005D767C">
      <w:pPr>
        <w:spacing w:after="0" w:line="240" w:lineRule="auto"/>
        <w:jc w:val="center"/>
        <w:rPr>
          <w:rFonts w:ascii="Times New Roman" w:eastAsia="Times New Roman" w:hAnsi="Times New Roman" w:cs="Times New Roman"/>
          <w:b/>
          <w:sz w:val="24"/>
          <w:szCs w:val="24"/>
          <w:lang w:val="en-US"/>
        </w:rPr>
      </w:pPr>
      <w:r w:rsidRPr="001228FD">
        <w:rPr>
          <w:rFonts w:ascii="Times New Roman" w:eastAsia="Times New Roman" w:hAnsi="Times New Roman" w:cs="Times New Roman"/>
          <w:b/>
          <w:sz w:val="24"/>
          <w:szCs w:val="24"/>
          <w:lang w:val="en-US"/>
        </w:rPr>
        <w:t xml:space="preserve">MIKROQARZ/MIKROKREDIT/KREDIT TAQDIM ETISH TO‘G‘RISIDAGI SHARTNOMA </w:t>
      </w:r>
      <w:r w:rsidR="00E45C45" w:rsidRPr="005A38DD">
        <w:rPr>
          <w:rFonts w:ascii="Times New Roman" w:eastAsia="Times New Roman" w:hAnsi="Times New Roman" w:cs="Times New Roman"/>
          <w:b/>
          <w:sz w:val="24"/>
          <w:szCs w:val="24"/>
          <w:highlight w:val="yellow"/>
          <w:lang w:val="uz-Cyrl-UZ"/>
        </w:rPr>
        <w:t>(</w:t>
      </w:r>
      <w:r w:rsidR="00E45C45" w:rsidRPr="005A38DD">
        <w:rPr>
          <w:rFonts w:ascii="Times New Roman" w:eastAsia="Times New Roman" w:hAnsi="Times New Roman" w:cs="Times New Roman"/>
          <w:bCs/>
          <w:i/>
          <w:iCs/>
          <w:sz w:val="24"/>
          <w:szCs w:val="24"/>
          <w:highlight w:val="yellow"/>
          <w:lang w:val="uz-Cyrl-UZ"/>
        </w:rPr>
        <w:t>keraklisi tanlansin</w:t>
      </w:r>
      <w:r w:rsidR="00E45C45" w:rsidRPr="001228FD">
        <w:rPr>
          <w:rFonts w:ascii="Times New Roman" w:eastAsia="Times New Roman" w:hAnsi="Times New Roman" w:cs="Times New Roman"/>
          <w:bCs/>
          <w:i/>
          <w:iCs/>
          <w:sz w:val="24"/>
          <w:szCs w:val="24"/>
          <w:lang w:val="en-US"/>
        </w:rPr>
        <w:t xml:space="preserve">) </w:t>
      </w:r>
    </w:p>
    <w:p w14:paraId="1813FC46" w14:textId="77777777" w:rsidR="005D767C" w:rsidRPr="00975008" w:rsidRDefault="005D767C" w:rsidP="005D767C">
      <w:pPr>
        <w:spacing w:after="0" w:line="240" w:lineRule="auto"/>
        <w:jc w:val="center"/>
        <w:rPr>
          <w:rFonts w:ascii="Times New Roman" w:eastAsia="Times New Roman" w:hAnsi="Times New Roman" w:cs="Times New Roman"/>
          <w:b/>
          <w:sz w:val="24"/>
          <w:szCs w:val="24"/>
          <w:lang w:val="ru-RU"/>
        </w:rPr>
      </w:pPr>
      <w:r w:rsidRPr="001228FD">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 _____________</w:t>
      </w:r>
    </w:p>
    <w:tbl>
      <w:tblPr>
        <w:tblStyle w:val="a6"/>
        <w:tblW w:w="9571" w:type="dxa"/>
        <w:tblInd w:w="0" w:type="dxa"/>
        <w:tblLayout w:type="fixed"/>
        <w:tblLook w:val="0000" w:firstRow="0" w:lastRow="0" w:firstColumn="0" w:lastColumn="0" w:noHBand="0" w:noVBand="0"/>
      </w:tblPr>
      <w:tblGrid>
        <w:gridCol w:w="4971"/>
        <w:gridCol w:w="4600"/>
      </w:tblGrid>
      <w:tr w:rsidR="005D767C" w:rsidRPr="00975008" w14:paraId="7F8F057C" w14:textId="77777777" w:rsidTr="001E75B9">
        <w:tc>
          <w:tcPr>
            <w:tcW w:w="4971" w:type="dxa"/>
          </w:tcPr>
          <w:p w14:paraId="51C1CC6A" w14:textId="77777777" w:rsidR="005D767C" w:rsidRDefault="005D767C" w:rsidP="001E75B9">
            <w:pPr>
              <w:spacing w:after="0" w:line="240" w:lineRule="auto"/>
              <w:ind w:firstLine="567"/>
              <w:jc w:val="both"/>
              <w:rPr>
                <w:rFonts w:ascii="Times New Roman" w:eastAsia="Times New Roman" w:hAnsi="Times New Roman" w:cs="Times New Roman"/>
                <w:sz w:val="24"/>
                <w:szCs w:val="24"/>
              </w:rPr>
            </w:pPr>
          </w:p>
          <w:p w14:paraId="12CBE730" w14:textId="77777777" w:rsidR="005D767C" w:rsidRPr="00975008" w:rsidRDefault="005D767C" w:rsidP="001E75B9">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Toshkent sh._________</w:t>
            </w:r>
          </w:p>
        </w:tc>
        <w:tc>
          <w:tcPr>
            <w:tcW w:w="4600" w:type="dxa"/>
          </w:tcPr>
          <w:p w14:paraId="3370C666" w14:textId="77777777" w:rsidR="005D767C" w:rsidRPr="00220C1C" w:rsidRDefault="005D767C" w:rsidP="001E75B9">
            <w:pPr>
              <w:spacing w:after="0" w:line="240" w:lineRule="auto"/>
              <w:jc w:val="both"/>
              <w:rPr>
                <w:rFonts w:ascii="Times New Roman" w:eastAsia="Times New Roman" w:hAnsi="Times New Roman" w:cs="Times New Roman"/>
                <w:sz w:val="24"/>
                <w:szCs w:val="24"/>
                <w:lang w:val="en-US"/>
              </w:rPr>
            </w:pPr>
          </w:p>
          <w:p w14:paraId="0878061C" w14:textId="77777777" w:rsidR="005D767C" w:rsidRPr="00220C1C" w:rsidRDefault="005D767C" w:rsidP="001E75B9">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ru-RU"/>
              </w:rPr>
              <w:t>__________20___г.</w:t>
            </w:r>
          </w:p>
        </w:tc>
      </w:tr>
    </w:tbl>
    <w:p w14:paraId="2CD2516C" w14:textId="77777777" w:rsidR="009176E4" w:rsidRDefault="009176E4">
      <w:pPr>
        <w:spacing w:after="0" w:line="240" w:lineRule="auto"/>
        <w:jc w:val="both"/>
        <w:rPr>
          <w:rFonts w:ascii="Times New Roman" w:eastAsia="Times New Roman" w:hAnsi="Times New Roman" w:cs="Times New Roman"/>
          <w:color w:val="000000"/>
          <w:sz w:val="24"/>
          <w:szCs w:val="24"/>
          <w:lang w:val="uz-Cyrl-UZ"/>
        </w:rPr>
      </w:pPr>
    </w:p>
    <w:p w14:paraId="178196C8" w14:textId="58933265" w:rsidR="00645E47" w:rsidRPr="00645E47" w:rsidRDefault="00645E47">
      <w:pPr>
        <w:spacing w:after="0" w:line="240" w:lineRule="auto"/>
        <w:jc w:val="both"/>
        <w:rPr>
          <w:rFonts w:ascii="Times New Roman" w:eastAsia="Times New Roman" w:hAnsi="Times New Roman" w:cs="Times New Roman"/>
          <w:color w:val="000000"/>
          <w:sz w:val="24"/>
          <w:szCs w:val="24"/>
          <w:lang w:val="uz-Cyrl-UZ"/>
        </w:rPr>
      </w:pPr>
      <w:r w:rsidRPr="00645E47">
        <w:rPr>
          <w:rFonts w:ascii="Times New Roman" w:eastAsia="Times New Roman" w:hAnsi="Times New Roman" w:cs="Times New Roman"/>
          <w:color w:val="000000"/>
          <w:sz w:val="24"/>
          <w:szCs w:val="24"/>
          <w:lang w:val="uz-Cyrl-UZ"/>
        </w:rPr>
        <w:t>Ustav asosida faoliyat yurituvchi Bosh direktor A.P. Dmitriyev shaxsida keyingi o‘rinlarda “</w:t>
      </w:r>
      <w:r>
        <w:rPr>
          <w:rFonts w:ascii="Times New Roman" w:eastAsia="Times New Roman" w:hAnsi="Times New Roman" w:cs="Times New Roman"/>
          <w:color w:val="000000"/>
          <w:sz w:val="24"/>
          <w:szCs w:val="24"/>
          <w:lang w:val="uz-Cyrl-UZ"/>
        </w:rPr>
        <w:t>MMT</w:t>
      </w:r>
      <w:r w:rsidRPr="00645E47">
        <w:rPr>
          <w:rFonts w:ascii="Times New Roman" w:eastAsia="Times New Roman" w:hAnsi="Times New Roman" w:cs="Times New Roman"/>
          <w:color w:val="000000"/>
          <w:sz w:val="24"/>
          <w:szCs w:val="24"/>
          <w:lang w:val="uz-Cyrl-UZ"/>
        </w:rPr>
        <w:t xml:space="preserve">” deb ataluvchi “AGAT CREDIT” AJ </w:t>
      </w:r>
      <w:r>
        <w:rPr>
          <w:rFonts w:ascii="Times New Roman" w:eastAsia="Times New Roman" w:hAnsi="Times New Roman" w:cs="Times New Roman"/>
          <w:color w:val="000000"/>
          <w:sz w:val="24"/>
          <w:szCs w:val="24"/>
          <w:lang w:val="uz-Cyrl-UZ"/>
        </w:rPr>
        <w:t>MMT</w:t>
      </w:r>
      <w:r w:rsidRPr="00645E47">
        <w:rPr>
          <w:rFonts w:ascii="Times New Roman" w:eastAsia="Times New Roman" w:hAnsi="Times New Roman" w:cs="Times New Roman"/>
          <w:color w:val="000000"/>
          <w:sz w:val="24"/>
          <w:szCs w:val="24"/>
          <w:lang w:val="uz-Cyrl-UZ"/>
        </w:rPr>
        <w:t>, bir tomondan, va shaxsini tasdiqlovchi hujjati _________________ asosida harakat qiluvchi, keyingi o‘rinlarda “Qarz oluvchi” deb ataluvchi ___________________ (JSHSHIR __________________), ikkinchi tomondan, birgalikda “Tomonlar” deb ataluvchilar, quyidagilar to‘g‘risida ushbu mikroqarz/mikrokredit/kredit (keraklisini tanlang) taqdim etish to‘g‘risidagi shartnomani (keyingi o‘rinlarda “Shartnoma” deb yuritiladi) tuzdilar:</w:t>
      </w:r>
    </w:p>
    <w:p w14:paraId="1B8A5AF4" w14:textId="712D52B9" w:rsidR="009176E4" w:rsidRPr="001228FD" w:rsidRDefault="00991258" w:rsidP="001228FD">
      <w:pPr>
        <w:pStyle w:val="aa"/>
        <w:numPr>
          <w:ilvl w:val="0"/>
          <w:numId w:val="19"/>
        </w:numPr>
        <w:spacing w:after="0" w:line="240" w:lineRule="auto"/>
        <w:jc w:val="center"/>
        <w:rPr>
          <w:rFonts w:ascii="Times New Roman" w:eastAsia="Times New Roman" w:hAnsi="Times New Roman" w:cs="Times New Roman"/>
          <w:color w:val="000000"/>
          <w:sz w:val="24"/>
          <w:szCs w:val="24"/>
          <w:lang w:val="ru-RU"/>
        </w:rPr>
      </w:pPr>
      <w:r w:rsidRPr="001228FD">
        <w:rPr>
          <w:rFonts w:ascii="Times New Roman" w:eastAsia="Times New Roman" w:hAnsi="Times New Roman" w:cs="Times New Roman"/>
          <w:b/>
          <w:color w:val="000000"/>
          <w:sz w:val="24"/>
          <w:szCs w:val="24"/>
          <w:lang w:val="ru-RU"/>
        </w:rPr>
        <w:t>ASOSIY TUSHUNCHALAR</w:t>
      </w:r>
    </w:p>
    <w:p w14:paraId="25CFF764" w14:textId="77777777" w:rsidR="00A77367" w:rsidRPr="005D767C" w:rsidRDefault="00A77367">
      <w:pPr>
        <w:spacing w:after="0" w:line="240" w:lineRule="auto"/>
        <w:ind w:firstLine="567"/>
        <w:jc w:val="both"/>
        <w:rPr>
          <w:rFonts w:ascii="Times New Roman" w:eastAsia="Times New Roman" w:hAnsi="Times New Roman" w:cs="Times New Roman"/>
          <w:color w:val="000000"/>
          <w:sz w:val="24"/>
          <w:szCs w:val="24"/>
          <w:lang w:val="ru-RU"/>
        </w:rPr>
      </w:pPr>
    </w:p>
    <w:p w14:paraId="17DFF893" w14:textId="77777777" w:rsidR="00A77367" w:rsidRPr="00A77367" w:rsidRDefault="00A77367" w:rsidP="00A77367">
      <w:pPr>
        <w:pStyle w:val="aa"/>
        <w:shd w:val="clear" w:color="auto" w:fill="FFFFFF"/>
        <w:spacing w:after="0" w:line="240" w:lineRule="auto"/>
        <w:ind w:left="1080"/>
        <w:rPr>
          <w:rFonts w:ascii="Times New Roman" w:eastAsia="Times New Roman" w:hAnsi="Times New Roman" w:cs="Times New Roman"/>
          <w:b/>
          <w:color w:val="000000"/>
          <w:sz w:val="24"/>
          <w:szCs w:val="24"/>
        </w:rPr>
      </w:pPr>
    </w:p>
    <w:p w14:paraId="064FCDA3" w14:textId="3F6DB9EE" w:rsidR="009176E4" w:rsidRDefault="001228FD" w:rsidP="001228FD">
      <w:pPr>
        <w:shd w:val="clear" w:color="auto" w:fill="FFFFFF"/>
        <w:spacing w:after="0" w:line="240" w:lineRule="auto"/>
        <w:rPr>
          <w:rFonts w:ascii="Times New Roman" w:eastAsia="Times New Roman" w:hAnsi="Times New Roman" w:cs="Times New Roman"/>
          <w:color w:val="000000"/>
          <w:sz w:val="24"/>
          <w:szCs w:val="24"/>
        </w:rPr>
      </w:pPr>
      <w:r w:rsidRPr="001228FD">
        <w:rPr>
          <w:rFonts w:ascii="Times New Roman" w:eastAsia="Times New Roman" w:hAnsi="Times New Roman" w:cs="Times New Roman"/>
          <w:b/>
          <w:color w:val="000000"/>
          <w:sz w:val="24"/>
          <w:szCs w:val="24"/>
        </w:rPr>
        <w:t xml:space="preserve"> 1.1. </w:t>
      </w:r>
      <w:r w:rsidR="00344B5F">
        <w:rPr>
          <w:rFonts w:ascii="Times New Roman" w:eastAsia="Times New Roman" w:hAnsi="Times New Roman" w:cs="Times New Roman"/>
          <w:color w:val="000000"/>
          <w:sz w:val="24"/>
          <w:szCs w:val="24"/>
        </w:rPr>
        <w:t>Mikroqarz/Mikrokredit/kredit (keraklisi tanlansin) — Qarz oluvchiga to‘lovlilik, muddatlilik, qaytarishlilik va ta’minlanganlik shartlari asosida ma’lum pul mablag‘lari miqdori shaklida taqdim etiladigan kredit mahsuloti.</w:t>
      </w:r>
    </w:p>
    <w:p w14:paraId="3E909C77" w14:textId="77777777" w:rsidR="009176E4" w:rsidRPr="00A77367" w:rsidRDefault="00344B5F" w:rsidP="00340186">
      <w:pPr>
        <w:pStyle w:val="aa"/>
        <w:widowControl w:val="0"/>
        <w:numPr>
          <w:ilvl w:val="2"/>
          <w:numId w:val="3"/>
        </w:numPr>
        <w:spacing w:after="0" w:line="240" w:lineRule="auto"/>
        <w:ind w:left="0" w:firstLine="567"/>
        <w:jc w:val="both"/>
        <w:rPr>
          <w:rFonts w:ascii="Times New Roman" w:eastAsia="Times New Roman" w:hAnsi="Times New Roman" w:cs="Times New Roman"/>
          <w:sz w:val="24"/>
          <w:szCs w:val="24"/>
        </w:rPr>
      </w:pPr>
      <w:r w:rsidRPr="00A77367">
        <w:rPr>
          <w:rFonts w:ascii="Times New Roman" w:eastAsia="Times New Roman" w:hAnsi="Times New Roman" w:cs="Times New Roman"/>
          <w:sz w:val="24"/>
          <w:szCs w:val="24"/>
        </w:rPr>
        <w:t xml:space="preserve">Qarz oluvchi </w:t>
      </w:r>
      <w:r w:rsidRPr="00A77367">
        <w:rPr>
          <w:rFonts w:ascii="Times New Roman" w:eastAsia="Times New Roman" w:hAnsi="Times New Roman" w:cs="Times New Roman"/>
          <w:color w:val="000000"/>
          <w:sz w:val="24"/>
          <w:szCs w:val="24"/>
        </w:rPr>
        <w:t xml:space="preserve">– </w:t>
      </w:r>
      <w:r w:rsidR="00E45C45" w:rsidRPr="00A77367">
        <w:rPr>
          <w:rFonts w:ascii="Times New Roman" w:eastAsia="Times New Roman" w:hAnsi="Times New Roman" w:cs="Times New Roman"/>
          <w:b/>
          <w:sz w:val="24"/>
          <w:szCs w:val="24"/>
        </w:rPr>
        <w:t xml:space="preserve">kredit </w:t>
      </w:r>
      <w:r w:rsidRPr="00A77367">
        <w:rPr>
          <w:rFonts w:ascii="Times New Roman" w:eastAsia="Times New Roman" w:hAnsi="Times New Roman" w:cs="Times New Roman"/>
          <w:sz w:val="24"/>
          <w:szCs w:val="24"/>
        </w:rPr>
        <w:t>olgan hamda uni qaytarish, u bo‘yicha foizlar va boshqa to‘lovlarni amalga oshirish majburiyatlarini o‘z zimmasiga oluvchi jismoniy shaxs.</w:t>
      </w:r>
    </w:p>
    <w:p w14:paraId="4CCF4830" w14:textId="77777777" w:rsidR="009176E4" w:rsidRPr="00A77367" w:rsidRDefault="00344B5F" w:rsidP="00340186">
      <w:pPr>
        <w:pStyle w:val="aa"/>
        <w:widowControl w:val="0"/>
        <w:numPr>
          <w:ilvl w:val="2"/>
          <w:numId w:val="3"/>
        </w:numPr>
        <w:spacing w:after="0" w:line="240" w:lineRule="auto"/>
        <w:ind w:left="0" w:firstLine="709"/>
        <w:jc w:val="both"/>
        <w:rPr>
          <w:rFonts w:ascii="Times New Roman" w:eastAsia="Times New Roman" w:hAnsi="Times New Roman" w:cs="Times New Roman"/>
          <w:color w:val="000000"/>
          <w:sz w:val="24"/>
          <w:szCs w:val="24"/>
        </w:rPr>
      </w:pPr>
      <w:r w:rsidRPr="00A77367">
        <w:rPr>
          <w:rFonts w:ascii="Times New Roman" w:eastAsia="Times New Roman" w:hAnsi="Times New Roman" w:cs="Times New Roman"/>
          <w:b/>
          <w:color w:val="000000"/>
          <w:sz w:val="24"/>
          <w:szCs w:val="24"/>
        </w:rPr>
        <w:t xml:space="preserve">To‘lovga layoqatlilik </w:t>
      </w:r>
      <w:r w:rsidRPr="00A77367">
        <w:rPr>
          <w:rFonts w:ascii="Times New Roman" w:eastAsia="Times New Roman" w:hAnsi="Times New Roman" w:cs="Times New Roman"/>
          <w:color w:val="000000"/>
          <w:sz w:val="24"/>
          <w:szCs w:val="24"/>
        </w:rPr>
        <w:t xml:space="preserve">— </w:t>
      </w:r>
      <w:r w:rsidRPr="00A77367">
        <w:rPr>
          <w:rFonts w:ascii="Times New Roman" w:eastAsia="Times New Roman" w:hAnsi="Times New Roman" w:cs="Times New Roman"/>
          <w:b/>
          <w:color w:val="000000"/>
          <w:sz w:val="24"/>
          <w:szCs w:val="24"/>
        </w:rPr>
        <w:t xml:space="preserve">Qarz oluvchining </w:t>
      </w:r>
      <w:r w:rsidRPr="00A77367">
        <w:rPr>
          <w:rFonts w:ascii="Times New Roman" w:eastAsia="Times New Roman" w:hAnsi="Times New Roman" w:cs="Times New Roman"/>
          <w:color w:val="000000"/>
          <w:sz w:val="24"/>
          <w:szCs w:val="24"/>
        </w:rPr>
        <w:t>jami daromadlari tahlilidan kelib chiqib aniqlangan, ushbu Shartnoma bo‘yicha o‘z to‘lov majburiyatlarini o‘z vaqtida va to‘liq bajarish qobiliyati;</w:t>
      </w:r>
    </w:p>
    <w:p w14:paraId="471133CD" w14:textId="77777777" w:rsidR="00A77367" w:rsidRDefault="00A77367" w:rsidP="00340186">
      <w:pPr>
        <w:pStyle w:val="aa"/>
        <w:numPr>
          <w:ilvl w:val="2"/>
          <w:numId w:val="3"/>
        </w:numPr>
        <w:spacing w:after="0"/>
        <w:ind w:left="0" w:firstLine="709"/>
        <w:jc w:val="both"/>
        <w:rPr>
          <w:rFonts w:ascii="Times New Roman" w:eastAsia="Times New Roman" w:hAnsi="Times New Roman" w:cs="Times New Roman"/>
          <w:sz w:val="24"/>
          <w:szCs w:val="24"/>
        </w:rPr>
      </w:pPr>
      <w:r w:rsidRPr="00941CB2">
        <w:rPr>
          <w:rFonts w:ascii="Times New Roman" w:eastAsia="Times New Roman" w:hAnsi="Times New Roman" w:cs="Times New Roman"/>
          <w:b/>
          <w:sz w:val="24"/>
          <w:szCs w:val="24"/>
        </w:rPr>
        <w:t xml:space="preserve">Платёжеспособность </w:t>
      </w:r>
      <w:r w:rsidRPr="00941CB2">
        <w:rPr>
          <w:rFonts w:ascii="Times New Roman" w:hAnsi="Times New Roman" w:cs="Times New Roman"/>
        </w:rPr>
        <w:t xml:space="preserve">— </w:t>
      </w:r>
      <w:r w:rsidRPr="00941CB2">
        <w:rPr>
          <w:rFonts w:ascii="Times New Roman" w:eastAsia="Times New Roman" w:hAnsi="Times New Roman" w:cs="Times New Roman"/>
          <w:sz w:val="24"/>
          <w:szCs w:val="24"/>
        </w:rPr>
        <w:t>способность Заемщика по своевременному и полному выполнению своих платежных обязательств по настоящему Договору, определенная исходя из анализа совокупных доходов;</w:t>
      </w:r>
    </w:p>
    <w:p w14:paraId="79FD1B8E" w14:textId="77777777" w:rsidR="009176E4" w:rsidRPr="00A77367" w:rsidRDefault="00A77367" w:rsidP="00340186">
      <w:pPr>
        <w:pStyle w:val="aa"/>
        <w:numPr>
          <w:ilvl w:val="2"/>
          <w:numId w:val="3"/>
        </w:numPr>
        <w:spacing w:after="0"/>
        <w:ind w:left="0" w:firstLine="709"/>
        <w:jc w:val="both"/>
        <w:rPr>
          <w:rFonts w:ascii="Times New Roman" w:eastAsia="Times New Roman" w:hAnsi="Times New Roman" w:cs="Times New Roman"/>
          <w:sz w:val="24"/>
          <w:szCs w:val="24"/>
        </w:rPr>
      </w:pPr>
      <w:r w:rsidRPr="00941CB2">
        <w:rPr>
          <w:rFonts w:ascii="Times New Roman" w:eastAsia="Times New Roman" w:hAnsi="Times New Roman" w:cs="Times New Roman"/>
          <w:b/>
          <w:sz w:val="24"/>
          <w:szCs w:val="24"/>
        </w:rPr>
        <w:t>To‘lov majburiyatlari</w:t>
      </w:r>
      <w:r w:rsidRPr="00941CB2">
        <w:rPr>
          <w:rFonts w:ascii="Times New Roman" w:hAnsi="Times New Roman" w:cs="Times New Roman"/>
        </w:rPr>
        <w:t xml:space="preserve"> — </w:t>
      </w:r>
      <w:r w:rsidRPr="00941CB2">
        <w:rPr>
          <w:rFonts w:ascii="Times New Roman" w:eastAsia="Times New Roman" w:hAnsi="Times New Roman" w:cs="Times New Roman"/>
          <w:sz w:val="24"/>
          <w:szCs w:val="24"/>
        </w:rPr>
        <w:t>Qarz oluvchining ushbu Shartnoma bo‘yicha qarzdorlikni, u bo‘yicha foizlarni va boshqa to‘lovlarni (garovni rasmiylashtirish xarajatlarini) ushbu Shartnomada ko‘rsatilgan miqdorda va muddatlarda to‘lash bo‘yicha majburiyatlari;</w:t>
      </w:r>
    </w:p>
    <w:p w14:paraId="7E171FDA" w14:textId="77777777" w:rsidR="009176E4" w:rsidRPr="001228FD" w:rsidRDefault="00344B5F" w:rsidP="00340186">
      <w:pPr>
        <w:pStyle w:val="aa"/>
        <w:numPr>
          <w:ilvl w:val="2"/>
          <w:numId w:val="3"/>
        </w:numPr>
        <w:spacing w:after="0" w:line="240" w:lineRule="auto"/>
        <w:ind w:left="0" w:firstLine="709"/>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b/>
          <w:sz w:val="24"/>
          <w:szCs w:val="24"/>
          <w:lang w:val="en-US"/>
        </w:rPr>
        <w:t xml:space="preserve">Kredit ta’minoti/Garov predmeti </w:t>
      </w:r>
      <w:r w:rsidRPr="001228FD">
        <w:rPr>
          <w:rFonts w:ascii="Times New Roman" w:eastAsia="Times New Roman" w:hAnsi="Times New Roman" w:cs="Times New Roman"/>
          <w:sz w:val="24"/>
          <w:szCs w:val="24"/>
          <w:lang w:val="en-US"/>
        </w:rPr>
        <w:t>– ushbu Shartnomaning 5-bo‘limida belgilangan.</w:t>
      </w:r>
    </w:p>
    <w:p w14:paraId="582DE568" w14:textId="61467911" w:rsidR="00A77367" w:rsidRPr="001228FD" w:rsidRDefault="00A77367" w:rsidP="00340186">
      <w:pPr>
        <w:pStyle w:val="aa"/>
        <w:widowControl w:val="0"/>
        <w:numPr>
          <w:ilvl w:val="2"/>
          <w:numId w:val="3"/>
        </w:numPr>
        <w:shd w:val="clear" w:color="auto" w:fill="FFFFFF" w:themeFill="background1"/>
        <w:tabs>
          <w:tab w:val="left" w:pos="0"/>
        </w:tabs>
        <w:spacing w:after="0" w:line="240" w:lineRule="auto"/>
        <w:ind w:left="0" w:firstLine="709"/>
        <w:jc w:val="both"/>
        <w:rPr>
          <w:rFonts w:ascii="Times New Roman" w:eastAsia="Times New Roman" w:hAnsi="Times New Roman" w:cs="Times New Roman"/>
          <w:sz w:val="24"/>
          <w:szCs w:val="24"/>
          <w:lang w:val="en-US"/>
        </w:rPr>
      </w:pPr>
      <w:bookmarkStart w:id="0" w:name="_Hlk225961611"/>
      <w:bookmarkEnd w:id="0"/>
      <w:r w:rsidRPr="001228FD">
        <w:rPr>
          <w:rFonts w:ascii="Times New Roman" w:eastAsia="Times New Roman" w:hAnsi="Times New Roman" w:cs="Times New Roman"/>
          <w:b/>
          <w:sz w:val="24"/>
          <w:szCs w:val="24"/>
          <w:lang w:val="en-US"/>
        </w:rPr>
        <w:t xml:space="preserve">Kredit berish sanasi </w:t>
      </w:r>
      <w:r w:rsidRPr="001228FD">
        <w:rPr>
          <w:rFonts w:ascii="Times New Roman" w:eastAsia="Times New Roman" w:hAnsi="Times New Roman" w:cs="Times New Roman"/>
          <w:color w:val="000000"/>
          <w:sz w:val="24"/>
          <w:szCs w:val="24"/>
          <w:shd w:val="clear" w:color="auto" w:fill="FFFFFF" w:themeFill="background1"/>
          <w:lang w:val="en-US"/>
        </w:rPr>
        <w:t xml:space="preserve">– </w:t>
      </w:r>
      <w:r w:rsidR="00645E47">
        <w:rPr>
          <w:rFonts w:ascii="Times New Roman" w:eastAsia="Times New Roman" w:hAnsi="Times New Roman" w:cs="Times New Roman"/>
          <w:sz w:val="24"/>
          <w:szCs w:val="24"/>
          <w:shd w:val="clear" w:color="auto" w:fill="FFFFFF" w:themeFill="background1"/>
          <w:lang w:val="en-US"/>
        </w:rPr>
        <w:t>MMT</w:t>
      </w:r>
      <w:r w:rsidRPr="001228FD">
        <w:rPr>
          <w:rFonts w:ascii="Times New Roman" w:eastAsia="Times New Roman" w:hAnsi="Times New Roman" w:cs="Times New Roman"/>
          <w:sz w:val="24"/>
          <w:szCs w:val="24"/>
          <w:shd w:val="clear" w:color="auto" w:fill="FFFFFF" w:themeFill="background1"/>
          <w:lang w:val="en-US"/>
        </w:rPr>
        <w:t xml:space="preserve"> tomonidan Qarz oluvchining ssuda hisobvarag‘idan uning milliy valyutadagi hisobvarag‘iga/debet bank kartasiga pul mablag‘lari o‘tkazilgan yoki </w:t>
      </w:r>
      <w:r w:rsidR="00645E47">
        <w:rPr>
          <w:rFonts w:ascii="Times New Roman" w:eastAsia="Times New Roman" w:hAnsi="Times New Roman" w:cs="Times New Roman"/>
          <w:sz w:val="24"/>
          <w:szCs w:val="24"/>
          <w:shd w:val="clear" w:color="auto" w:fill="FFFFFF" w:themeFill="background1"/>
          <w:lang w:val="en-US"/>
        </w:rPr>
        <w:t>MMT</w:t>
      </w:r>
      <w:r w:rsidRPr="001228FD">
        <w:rPr>
          <w:rFonts w:ascii="Times New Roman" w:eastAsia="Times New Roman" w:hAnsi="Times New Roman" w:cs="Times New Roman"/>
          <w:sz w:val="24"/>
          <w:szCs w:val="24"/>
          <w:shd w:val="clear" w:color="auto" w:fill="FFFFFF" w:themeFill="background1"/>
          <w:lang w:val="en-US"/>
        </w:rPr>
        <w:t xml:space="preserve"> kassasidan pul mablag‘lari berilgan sana.</w:t>
      </w:r>
    </w:p>
    <w:p w14:paraId="73C6A051" w14:textId="77777777" w:rsidR="00A77367" w:rsidRPr="00874774" w:rsidRDefault="00344B5F" w:rsidP="00A77367">
      <w:pPr>
        <w:pStyle w:val="aa"/>
        <w:numPr>
          <w:ilvl w:val="0"/>
          <w:numId w:val="3"/>
        </w:numPr>
        <w:spacing w:before="200" w:after="0" w:line="240" w:lineRule="auto"/>
        <w:jc w:val="center"/>
        <w:rPr>
          <w:rFonts w:ascii="Times New Roman" w:eastAsia="Times New Roman" w:hAnsi="Times New Roman" w:cs="Times New Roman"/>
          <w:b/>
          <w:color w:val="000000"/>
          <w:sz w:val="24"/>
          <w:szCs w:val="24"/>
        </w:rPr>
      </w:pPr>
      <w:r w:rsidRPr="00874774">
        <w:rPr>
          <w:rFonts w:ascii="Times New Roman" w:eastAsia="Times New Roman" w:hAnsi="Times New Roman" w:cs="Times New Roman"/>
          <w:b/>
          <w:color w:val="000000"/>
          <w:sz w:val="24"/>
          <w:szCs w:val="24"/>
        </w:rPr>
        <w:t>SHARTNOMA PREDMETI</w:t>
      </w:r>
    </w:p>
    <w:p w14:paraId="260145F4" w14:textId="0A8CB886" w:rsidR="009176E4" w:rsidRPr="00BD177E" w:rsidRDefault="00344B5F" w:rsidP="00340186">
      <w:pPr>
        <w:tabs>
          <w:tab w:val="left" w:pos="549"/>
        </w:tabs>
        <w:spacing w:after="0" w:line="240" w:lineRule="auto"/>
        <w:ind w:firstLine="567"/>
        <w:jc w:val="both"/>
        <w:rPr>
          <w:rFonts w:ascii="Times New Roman" w:eastAsia="Times New Roman" w:hAnsi="Times New Roman" w:cs="Times New Roman"/>
          <w:color w:val="000000"/>
          <w:sz w:val="24"/>
          <w:szCs w:val="24"/>
          <w:lang w:val="ru-RU"/>
        </w:rPr>
      </w:pPr>
      <w:bookmarkStart w:id="1" w:name="_Hlk68114122"/>
      <w:bookmarkEnd w:id="1"/>
      <w:r>
        <w:rPr>
          <w:rFonts w:ascii="Times New Roman" w:eastAsia="Times New Roman" w:hAnsi="Times New Roman" w:cs="Times New Roman"/>
          <w:b/>
          <w:sz w:val="24"/>
          <w:szCs w:val="24"/>
        </w:rPr>
        <w:t xml:space="preserve">2.1. </w:t>
      </w:r>
      <w:r w:rsidR="00645E47">
        <w:rPr>
          <w:rFonts w:ascii="Times New Roman" w:eastAsia="Times New Roman" w:hAnsi="Times New Roman" w:cs="Times New Roman"/>
          <w:color w:val="000000"/>
          <w:sz w:val="24"/>
          <w:szCs w:val="24"/>
          <w:lang w:val="ru-RU"/>
        </w:rPr>
        <w:t>MMT</w:t>
      </w:r>
      <w:r w:rsidR="00991258">
        <w:rPr>
          <w:rFonts w:ascii="Times New Roman" w:eastAsia="Times New Roman" w:hAnsi="Times New Roman" w:cs="Times New Roman"/>
          <w:color w:val="000000"/>
          <w:sz w:val="24"/>
          <w:szCs w:val="24"/>
          <w:lang w:val="ru-RU"/>
        </w:rPr>
        <w:t xml:space="preserve"> Qarz oluvchiga uning shaxsiy ehtiyojlari uchun ushbu Shartnoma shartlariga muvofiq kredit beradi, Qarz oluvchi esa olingan kreditni </w:t>
      </w:r>
      <w:r w:rsidR="00645E47">
        <w:rPr>
          <w:rFonts w:ascii="Times New Roman" w:eastAsia="Times New Roman" w:hAnsi="Times New Roman" w:cs="Times New Roman"/>
          <w:color w:val="000000"/>
          <w:sz w:val="24"/>
          <w:szCs w:val="24"/>
          <w:lang w:val="ru-RU"/>
        </w:rPr>
        <w:t>MMT</w:t>
      </w:r>
      <w:r w:rsidR="00991258">
        <w:rPr>
          <w:rFonts w:ascii="Times New Roman" w:eastAsia="Times New Roman" w:hAnsi="Times New Roman" w:cs="Times New Roman"/>
          <w:color w:val="000000"/>
          <w:sz w:val="24"/>
          <w:szCs w:val="24"/>
          <w:lang w:val="ru-RU"/>
        </w:rPr>
        <w:t xml:space="preserve">ga qaytarish hamda undan foydalanganlik uchun foizlarni ushbu Shartnoma va “AGATA CREDIT” AJ </w:t>
      </w:r>
      <w:r w:rsidR="00645E47">
        <w:rPr>
          <w:rFonts w:ascii="Times New Roman" w:eastAsia="Times New Roman" w:hAnsi="Times New Roman" w:cs="Times New Roman"/>
          <w:color w:val="000000"/>
          <w:sz w:val="24"/>
          <w:szCs w:val="24"/>
          <w:lang w:val="ru-RU"/>
        </w:rPr>
        <w:t>MMT</w:t>
      </w:r>
      <w:r w:rsidR="00991258">
        <w:rPr>
          <w:rFonts w:ascii="Times New Roman" w:eastAsia="Times New Roman" w:hAnsi="Times New Roman" w:cs="Times New Roman"/>
          <w:color w:val="000000"/>
          <w:sz w:val="24"/>
          <w:szCs w:val="24"/>
          <w:lang w:val="ru-RU"/>
        </w:rPr>
        <w:t>ga kredit berish to‘g‘risidagi Ommaviy oferta (keyingi o‘rinlarda – “Oferta”) shartlariga muvofiq to‘lash majburiyatini oladi.</w:t>
      </w:r>
    </w:p>
    <w:p w14:paraId="19E5654E" w14:textId="5A1909B5" w:rsidR="009176E4" w:rsidRPr="007C1B79" w:rsidRDefault="00344B5F" w:rsidP="00340186">
      <w:pPr>
        <w:widowControl w:val="0"/>
        <w:spacing w:after="0" w:line="240" w:lineRule="auto"/>
        <w:ind w:firstLine="540"/>
        <w:jc w:val="both"/>
        <w:rPr>
          <w:rFonts w:ascii="Times New Roman" w:eastAsia="Times New Roman" w:hAnsi="Times New Roman" w:cs="Times New Roman"/>
          <w:sz w:val="24"/>
          <w:szCs w:val="24"/>
          <w:lang w:val="ru-RU"/>
        </w:rPr>
      </w:pPr>
      <w:r>
        <w:rPr>
          <w:rFonts w:ascii="Times New Roman" w:eastAsia="Times New Roman" w:hAnsi="Times New Roman" w:cs="Times New Roman"/>
          <w:b/>
          <w:color w:val="000000"/>
          <w:sz w:val="24"/>
          <w:szCs w:val="24"/>
        </w:rPr>
        <w:t xml:space="preserve">2.2. </w:t>
      </w:r>
      <w:r w:rsidR="00A77367" w:rsidRPr="00941CB2">
        <w:rPr>
          <w:rFonts w:ascii="Times New Roman" w:eastAsia="Times New Roman" w:hAnsi="Times New Roman" w:cs="Times New Roman"/>
          <w:sz w:val="24"/>
          <w:szCs w:val="24"/>
        </w:rPr>
        <w:t xml:space="preserve">Kredit </w:t>
      </w:r>
      <w:r w:rsidR="00645E47">
        <w:rPr>
          <w:rFonts w:ascii="Times New Roman" w:eastAsia="Times New Roman" w:hAnsi="Times New Roman" w:cs="Times New Roman"/>
          <w:sz w:val="24"/>
          <w:szCs w:val="24"/>
        </w:rPr>
        <w:t>MMT</w:t>
      </w:r>
      <w:r w:rsidR="00A77367" w:rsidRPr="00941CB2">
        <w:rPr>
          <w:rFonts w:ascii="Times New Roman" w:eastAsia="Times New Roman" w:hAnsi="Times New Roman" w:cs="Times New Roman"/>
          <w:sz w:val="24"/>
          <w:szCs w:val="24"/>
        </w:rPr>
        <w:t xml:space="preserve"> tomonidan </w:t>
      </w:r>
      <w:r w:rsidR="00A77367" w:rsidRPr="00941CB2">
        <w:rPr>
          <w:rFonts w:ascii="Times New Roman" w:eastAsia="Times New Roman" w:hAnsi="Times New Roman" w:cs="Times New Roman"/>
          <w:color w:val="000000"/>
          <w:sz w:val="24"/>
          <w:szCs w:val="24"/>
          <w:lang w:val="ru-RU"/>
        </w:rPr>
        <w:t xml:space="preserve">Qarz oluvchining arizasiga asosan </w:t>
      </w:r>
      <w:r w:rsidR="00A77367" w:rsidRPr="00941CB2">
        <w:rPr>
          <w:rFonts w:ascii="Times New Roman" w:eastAsia="Times New Roman" w:hAnsi="Times New Roman" w:cs="Times New Roman"/>
          <w:sz w:val="24"/>
          <w:szCs w:val="24"/>
        </w:rPr>
        <w:t xml:space="preserve">naqd pulsiz shaklda uning </w:t>
      </w:r>
      <w:r w:rsidR="00A77367" w:rsidRPr="00941CB2">
        <w:rPr>
          <w:rFonts w:ascii="Times New Roman" w:eastAsia="Times New Roman" w:hAnsi="Times New Roman" w:cs="Times New Roman"/>
          <w:color w:val="000000"/>
          <w:sz w:val="24"/>
          <w:szCs w:val="24"/>
          <w:lang w:val="ru-RU"/>
        </w:rPr>
        <w:t xml:space="preserve">milliy valyutadagi hisobvarag‘iga/debet bank kartasiga </w:t>
      </w:r>
      <w:r w:rsidR="00A77367" w:rsidRPr="00941CB2">
        <w:rPr>
          <w:rFonts w:ascii="Times New Roman" w:eastAsia="Times New Roman" w:hAnsi="Times New Roman" w:cs="Times New Roman"/>
          <w:sz w:val="24"/>
          <w:szCs w:val="24"/>
        </w:rPr>
        <w:t xml:space="preserve">o‘tkazish yo‘li bilan </w:t>
      </w:r>
      <w:r w:rsidR="00A77367" w:rsidRPr="00941CB2">
        <w:rPr>
          <w:rFonts w:ascii="Times New Roman" w:eastAsia="Times New Roman" w:hAnsi="Times New Roman" w:cs="Times New Roman"/>
          <w:color w:val="000000"/>
          <w:sz w:val="24"/>
          <w:szCs w:val="24"/>
          <w:lang w:val="ru-RU"/>
        </w:rPr>
        <w:t xml:space="preserve">yoxud </w:t>
      </w:r>
      <w:r w:rsidR="00645E47">
        <w:rPr>
          <w:rFonts w:ascii="Times New Roman" w:eastAsia="Times New Roman" w:hAnsi="Times New Roman" w:cs="Times New Roman"/>
          <w:color w:val="000000"/>
          <w:sz w:val="24"/>
          <w:szCs w:val="24"/>
          <w:lang w:val="ru-RU"/>
        </w:rPr>
        <w:t>MMT</w:t>
      </w:r>
      <w:r w:rsidR="00A77367" w:rsidRPr="00941CB2">
        <w:rPr>
          <w:rFonts w:ascii="Times New Roman" w:eastAsia="Times New Roman" w:hAnsi="Times New Roman" w:cs="Times New Roman"/>
          <w:color w:val="000000"/>
          <w:sz w:val="24"/>
          <w:szCs w:val="24"/>
          <w:lang w:val="ru-RU"/>
        </w:rPr>
        <w:t xml:space="preserve"> kassasidan naqd pul berish orqali </w:t>
      </w:r>
      <w:r w:rsidR="00A77367" w:rsidRPr="00941CB2">
        <w:rPr>
          <w:rFonts w:ascii="Times New Roman" w:eastAsia="Times New Roman" w:hAnsi="Times New Roman" w:cs="Times New Roman"/>
          <w:sz w:val="24"/>
          <w:szCs w:val="24"/>
        </w:rPr>
        <w:t>taqdim etiladi.</w:t>
      </w:r>
    </w:p>
    <w:p w14:paraId="106C15A4" w14:textId="77777777" w:rsidR="00874774" w:rsidRDefault="00874774">
      <w:pPr>
        <w:widowControl w:val="0"/>
        <w:spacing w:after="0" w:line="240" w:lineRule="auto"/>
        <w:jc w:val="both"/>
        <w:rPr>
          <w:rFonts w:ascii="Times New Roman" w:eastAsia="Times New Roman" w:hAnsi="Times New Roman" w:cs="Times New Roman"/>
          <w:color w:val="000000"/>
          <w:sz w:val="24"/>
          <w:szCs w:val="24"/>
        </w:rPr>
      </w:pPr>
    </w:p>
    <w:p w14:paraId="1D86DFD0" w14:textId="77777777" w:rsidR="009176E4" w:rsidRPr="00874774" w:rsidRDefault="00344B5F" w:rsidP="00874774">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bookmarkStart w:id="2" w:name="_30j0zll" w:colFirst="0" w:colLast="0"/>
      <w:bookmarkEnd w:id="2"/>
      <w:r w:rsidRPr="00874774">
        <w:rPr>
          <w:rFonts w:ascii="Times New Roman" w:eastAsia="Times New Roman" w:hAnsi="Times New Roman" w:cs="Times New Roman"/>
          <w:b/>
          <w:color w:val="000000"/>
          <w:sz w:val="24"/>
          <w:szCs w:val="24"/>
        </w:rPr>
        <w:t>KREDITLASH SHARTLARI</w:t>
      </w:r>
    </w:p>
    <w:p w14:paraId="5A4500FB" w14:textId="59D1E909" w:rsidR="009176E4" w:rsidRPr="001228FD" w:rsidRDefault="00344B5F" w:rsidP="00340186">
      <w:pPr>
        <w:spacing w:after="0" w:line="240" w:lineRule="auto"/>
        <w:ind w:firstLine="540"/>
        <w:jc w:val="both"/>
        <w:rPr>
          <w:rFonts w:ascii="Times New Roman" w:eastAsia="Times New Roman" w:hAnsi="Times New Roman" w:cs="Times New Roman"/>
          <w:color w:val="000000"/>
          <w:sz w:val="24"/>
          <w:szCs w:val="24"/>
          <w:lang w:val="en-US"/>
        </w:rPr>
      </w:pPr>
      <w:bookmarkStart w:id="3" w:name="_Hlk68114257"/>
      <w:bookmarkEnd w:id="3"/>
      <w:r w:rsidRPr="001228FD">
        <w:rPr>
          <w:rFonts w:ascii="Times New Roman" w:eastAsia="Times New Roman" w:hAnsi="Times New Roman" w:cs="Times New Roman"/>
          <w:b/>
          <w:sz w:val="24"/>
          <w:szCs w:val="24"/>
          <w:lang w:val="en-US"/>
        </w:rPr>
        <w:t xml:space="preserve">3.1. </w:t>
      </w:r>
      <w:r w:rsidR="00A77367" w:rsidRPr="001228FD">
        <w:rPr>
          <w:rFonts w:ascii="Times New Roman" w:eastAsia="Times New Roman" w:hAnsi="Times New Roman" w:cs="Times New Roman"/>
          <w:color w:val="000000"/>
          <w:sz w:val="24"/>
          <w:szCs w:val="24"/>
          <w:lang w:val="en-US"/>
        </w:rPr>
        <w:t xml:space="preserve">Kredit Qarz oluvchining </w:t>
      </w:r>
      <w:r w:rsidR="00645E47">
        <w:rPr>
          <w:rFonts w:ascii="Times New Roman" w:eastAsia="Times New Roman" w:hAnsi="Times New Roman" w:cs="Times New Roman"/>
          <w:color w:val="000000"/>
          <w:sz w:val="24"/>
          <w:szCs w:val="24"/>
          <w:lang w:val="en-US"/>
        </w:rPr>
        <w:t>MMT</w:t>
      </w:r>
      <w:r w:rsidR="00A77367" w:rsidRPr="001228FD">
        <w:rPr>
          <w:rFonts w:ascii="Times New Roman" w:eastAsia="Times New Roman" w:hAnsi="Times New Roman" w:cs="Times New Roman"/>
          <w:color w:val="000000"/>
          <w:sz w:val="24"/>
          <w:szCs w:val="24"/>
          <w:lang w:val="en-US"/>
        </w:rPr>
        <w:t>ni qanoatlantiradigan shakldagi arizasi asosida quyidagi shartlarda beriladi:</w:t>
      </w:r>
    </w:p>
    <w:p w14:paraId="244395E5" w14:textId="77777777" w:rsidR="009176E4" w:rsidRPr="001228FD" w:rsidRDefault="00344B5F">
      <w:pPr>
        <w:pBdr>
          <w:top w:val="nil"/>
          <w:left w:val="nil"/>
          <w:bottom w:val="nil"/>
          <w:right w:val="nil"/>
          <w:between w:val="nil"/>
        </w:pBdr>
        <w:tabs>
          <w:tab w:val="left" w:pos="1134"/>
        </w:tabs>
        <w:spacing w:after="0" w:line="240" w:lineRule="auto"/>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sz w:val="24"/>
          <w:szCs w:val="24"/>
          <w:lang w:val="en-US"/>
        </w:rPr>
        <w:t xml:space="preserve">3.1.1. Kredit summasi: </w:t>
      </w:r>
      <w:r w:rsidR="00A77367" w:rsidRPr="001228FD">
        <w:rPr>
          <w:rFonts w:ascii="Times New Roman" w:eastAsia="Times New Roman" w:hAnsi="Times New Roman" w:cs="Times New Roman"/>
          <w:color w:val="000000"/>
          <w:sz w:val="24"/>
          <w:szCs w:val="24"/>
          <w:lang w:val="en-US"/>
        </w:rPr>
        <w:t>________________(</w:t>
      </w:r>
      <w:r w:rsidR="00CA756F" w:rsidRPr="001228FD">
        <w:rPr>
          <w:rFonts w:ascii="Times New Roman" w:eastAsia="Times New Roman" w:hAnsi="Times New Roman" w:cs="Times New Roman"/>
          <w:i/>
          <w:color w:val="000000"/>
          <w:sz w:val="24"/>
          <w:szCs w:val="24"/>
          <w:lang w:val="en-US"/>
        </w:rPr>
        <w:t>yozuv bilan summa so‘m ____ tiyin</w:t>
      </w:r>
      <w:r w:rsidR="00CA756F" w:rsidRPr="001228FD">
        <w:rPr>
          <w:rFonts w:ascii="Times New Roman" w:eastAsia="Times New Roman" w:hAnsi="Times New Roman" w:cs="Times New Roman"/>
          <w:color w:val="000000"/>
          <w:sz w:val="24"/>
          <w:szCs w:val="24"/>
          <w:lang w:val="en-US"/>
        </w:rPr>
        <w:t xml:space="preserve">) </w:t>
      </w:r>
      <w:r w:rsidR="00CA756F" w:rsidRPr="001228FD">
        <w:rPr>
          <w:rFonts w:ascii="Times New Roman" w:eastAsia="Times New Roman" w:hAnsi="Times New Roman" w:cs="Times New Roman"/>
          <w:sz w:val="24"/>
          <w:szCs w:val="24"/>
          <w:lang w:val="en-US"/>
        </w:rPr>
        <w:t>so‘m;</w:t>
      </w:r>
    </w:p>
    <w:p w14:paraId="4FDA3D92" w14:textId="77777777" w:rsidR="009176E4" w:rsidRPr="001228FD" w:rsidRDefault="00344B5F">
      <w:pPr>
        <w:pBdr>
          <w:top w:val="nil"/>
          <w:left w:val="nil"/>
          <w:bottom w:val="nil"/>
          <w:right w:val="nil"/>
          <w:between w:val="nil"/>
        </w:pBdr>
        <w:spacing w:after="0" w:line="240" w:lineRule="auto"/>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xml:space="preserve">3.1.2. </w:t>
      </w:r>
      <w:r w:rsidRPr="001228FD">
        <w:rPr>
          <w:rFonts w:ascii="Times New Roman" w:eastAsia="Times New Roman" w:hAnsi="Times New Roman" w:cs="Times New Roman"/>
          <w:color w:val="000000"/>
          <w:sz w:val="24"/>
          <w:szCs w:val="24"/>
          <w:lang w:val="en-US"/>
        </w:rPr>
        <w:t xml:space="preserve">Kreditlash muddati: </w:t>
      </w:r>
      <w:r w:rsidR="00CA756F" w:rsidRPr="001228FD">
        <w:rPr>
          <w:rFonts w:ascii="Times New Roman" w:eastAsia="Times New Roman" w:hAnsi="Times New Roman" w:cs="Times New Roman"/>
          <w:sz w:val="24"/>
          <w:szCs w:val="24"/>
          <w:lang w:val="en-US"/>
        </w:rPr>
        <w:t>______ oy;</w:t>
      </w:r>
    </w:p>
    <w:p w14:paraId="0278D98B" w14:textId="77777777" w:rsidR="009176E4" w:rsidRPr="001228FD" w:rsidRDefault="00344B5F">
      <w:pPr>
        <w:tabs>
          <w:tab w:val="left" w:pos="549"/>
        </w:tabs>
        <w:spacing w:after="0" w:line="240" w:lineRule="auto"/>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3.1.3. Oxirgi to‘lovni so‘ndirish sanasi: ______________ y.gacha;</w:t>
      </w:r>
    </w:p>
    <w:p w14:paraId="713E5241" w14:textId="77777777" w:rsidR="00B70418" w:rsidRPr="001228FD" w:rsidRDefault="00344B5F" w:rsidP="00B70418">
      <w:pPr>
        <w:tabs>
          <w:tab w:val="left" w:pos="549"/>
        </w:tabs>
        <w:spacing w:after="0" w:line="240" w:lineRule="auto"/>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lastRenderedPageBreak/>
        <w:t>3.1.4. Foizlarni to‘lash muddati: har oyning 10 (o‘ninchi) sanasidan kechiktirmay;</w:t>
      </w:r>
    </w:p>
    <w:p w14:paraId="7EE6809F" w14:textId="77777777" w:rsidR="009176E4" w:rsidRPr="001228FD" w:rsidRDefault="00B70418">
      <w:pPr>
        <w:tabs>
          <w:tab w:val="left" w:pos="549"/>
        </w:tabs>
        <w:spacing w:after="0" w:line="240" w:lineRule="auto"/>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3.1.5. Kredit bo‘yicha qarzdorlikni so‘ndirish jadvalini hisoblash: annuitet usulida.</w:t>
      </w:r>
    </w:p>
    <w:p w14:paraId="6BE15203" w14:textId="77777777" w:rsidR="009176E4" w:rsidRPr="001228FD" w:rsidRDefault="00340186" w:rsidP="0034018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b/>
          <w:sz w:val="24"/>
          <w:szCs w:val="24"/>
          <w:lang w:val="en-US"/>
        </w:rPr>
        <w:tab/>
        <w:t>3.2</w:t>
      </w:r>
      <w:r w:rsidR="00344B5F" w:rsidRPr="001228FD">
        <w:rPr>
          <w:rFonts w:ascii="Times New Roman" w:eastAsia="Times New Roman" w:hAnsi="Times New Roman" w:cs="Times New Roman"/>
          <w:b/>
          <w:color w:val="000000"/>
          <w:sz w:val="24"/>
          <w:szCs w:val="24"/>
          <w:lang w:val="en-US"/>
        </w:rPr>
        <w:t xml:space="preserve">. </w:t>
      </w:r>
      <w:r w:rsidR="00344B5F" w:rsidRPr="001228FD">
        <w:rPr>
          <w:rFonts w:ascii="Times New Roman" w:eastAsia="Times New Roman" w:hAnsi="Times New Roman" w:cs="Times New Roman"/>
          <w:color w:val="000000"/>
          <w:sz w:val="24"/>
          <w:szCs w:val="24"/>
          <w:lang w:val="en-US"/>
        </w:rPr>
        <w:t>Kredit bo‘yicha to‘lovlar:</w:t>
      </w:r>
    </w:p>
    <w:p w14:paraId="3E143FD7" w14:textId="77777777" w:rsidR="009176E4" w:rsidRPr="001228FD" w:rsidRDefault="00340186" w:rsidP="00340186">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sz w:val="24"/>
          <w:szCs w:val="24"/>
          <w:lang w:val="en-US"/>
        </w:rPr>
        <w:t xml:space="preserve">3.2.1. </w:t>
      </w:r>
      <w:r w:rsidR="00344B5F" w:rsidRPr="001228FD">
        <w:rPr>
          <w:rFonts w:ascii="Times New Roman" w:eastAsia="Times New Roman" w:hAnsi="Times New Roman" w:cs="Times New Roman"/>
          <w:color w:val="000000"/>
          <w:sz w:val="24"/>
          <w:szCs w:val="24"/>
          <w:lang w:val="en-US"/>
        </w:rPr>
        <w:t xml:space="preserve">Foiz </w:t>
      </w:r>
      <w:r w:rsidR="00344B5F" w:rsidRPr="001228FD">
        <w:rPr>
          <w:rFonts w:ascii="Times New Roman" w:eastAsia="Times New Roman" w:hAnsi="Times New Roman" w:cs="Times New Roman"/>
          <w:sz w:val="24"/>
          <w:szCs w:val="24"/>
          <w:lang w:val="en-US"/>
        </w:rPr>
        <w:t>stavkalari:</w:t>
      </w:r>
    </w:p>
    <w:p w14:paraId="29E1F399" w14:textId="77777777" w:rsidR="009176E4" w:rsidRPr="001228FD" w:rsidRDefault="00344B5F" w:rsidP="00676303">
      <w:pPr>
        <w:tabs>
          <w:tab w:val="left" w:pos="851"/>
          <w:tab w:val="left" w:pos="1134"/>
        </w:tabs>
        <w:spacing w:after="0" w:line="240" w:lineRule="auto"/>
        <w:ind w:left="284"/>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a) asosiy qarz qoldig‘iga – yillik ____%;</w:t>
      </w:r>
    </w:p>
    <w:p w14:paraId="5C4AFBEA" w14:textId="77777777" w:rsidR="009176E4" w:rsidRPr="001228FD" w:rsidRDefault="00344B5F" w:rsidP="00676303">
      <w:pPr>
        <w:tabs>
          <w:tab w:val="left" w:pos="851"/>
          <w:tab w:val="left" w:pos="1134"/>
        </w:tabs>
        <w:spacing w:after="0" w:line="240" w:lineRule="auto"/>
        <w:ind w:left="284"/>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color w:val="000000"/>
          <w:sz w:val="24"/>
          <w:szCs w:val="24"/>
          <w:lang w:val="en-US"/>
        </w:rPr>
        <w:t>b) muddati o‘tkazib yuborilgan qarzdorlikka – asosiy qarz qoldig‘iga nisbatan belgilangan foiz stavkasining 1,5 baravari miqdorida</w:t>
      </w:r>
      <w:r w:rsidRPr="001228FD">
        <w:rPr>
          <w:rFonts w:ascii="Times New Roman" w:eastAsia="Times New Roman" w:hAnsi="Times New Roman" w:cs="Times New Roman"/>
          <w:sz w:val="24"/>
          <w:szCs w:val="24"/>
          <w:lang w:val="en-US"/>
        </w:rPr>
        <w:t>.</w:t>
      </w:r>
    </w:p>
    <w:p w14:paraId="43AF16DA" w14:textId="5FAC26D6" w:rsidR="009176E4" w:rsidRPr="001228FD" w:rsidRDefault="00340186" w:rsidP="00340186">
      <w:pPr>
        <w:tabs>
          <w:tab w:val="left" w:pos="567"/>
        </w:tabs>
        <w:spacing w:after="0" w:line="240" w:lineRule="auto"/>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b/>
          <w:sz w:val="24"/>
          <w:szCs w:val="24"/>
          <w:lang w:val="en-US"/>
        </w:rPr>
        <w:tab/>
        <w:t>3.3</w:t>
      </w:r>
      <w:r w:rsidR="00344B5F" w:rsidRPr="001228FD">
        <w:rPr>
          <w:rFonts w:ascii="Times New Roman" w:eastAsia="Times New Roman" w:hAnsi="Times New Roman" w:cs="Times New Roman"/>
          <w:b/>
          <w:color w:val="000000"/>
          <w:sz w:val="24"/>
          <w:szCs w:val="24"/>
          <w:lang w:val="en-US"/>
        </w:rPr>
        <w:t>.</w:t>
      </w:r>
      <w:r w:rsidR="00344B5F" w:rsidRPr="001228FD">
        <w:rPr>
          <w:rFonts w:ascii="Times New Roman" w:eastAsia="Times New Roman" w:hAnsi="Times New Roman" w:cs="Times New Roman"/>
          <w:color w:val="000000"/>
          <w:sz w:val="24"/>
          <w:szCs w:val="24"/>
          <w:lang w:val="en-US"/>
        </w:rPr>
        <w:t xml:space="preserve"> Qarz oluvchi olgan kreditni hisobga olish uchun </w:t>
      </w:r>
      <w:r w:rsidR="00645E47">
        <w:rPr>
          <w:rFonts w:ascii="Times New Roman" w:eastAsia="Times New Roman" w:hAnsi="Times New Roman" w:cs="Times New Roman"/>
          <w:color w:val="000000"/>
          <w:sz w:val="24"/>
          <w:szCs w:val="24"/>
          <w:lang w:val="en-US"/>
        </w:rPr>
        <w:t>MMT</w:t>
      </w:r>
      <w:r w:rsidR="00344B5F" w:rsidRPr="001228FD">
        <w:rPr>
          <w:rFonts w:ascii="Times New Roman" w:eastAsia="Times New Roman" w:hAnsi="Times New Roman" w:cs="Times New Roman"/>
          <w:color w:val="000000"/>
          <w:sz w:val="24"/>
          <w:szCs w:val="24"/>
          <w:lang w:val="en-US"/>
        </w:rPr>
        <w:t xml:space="preserve"> Qarz oluvchiga ssuda hisobvarag‘ini ochadi.</w:t>
      </w:r>
    </w:p>
    <w:p w14:paraId="2F0C70AE" w14:textId="363DB2EA" w:rsidR="009176E4" w:rsidRPr="001228FD" w:rsidRDefault="00340186" w:rsidP="00340186">
      <w:pPr>
        <w:tabs>
          <w:tab w:val="left" w:pos="709"/>
        </w:tabs>
        <w:spacing w:after="0" w:line="240" w:lineRule="auto"/>
        <w:ind w:right="-105"/>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b/>
          <w:sz w:val="24"/>
          <w:szCs w:val="24"/>
          <w:lang w:val="en-US"/>
        </w:rPr>
        <w:tab/>
        <w:t xml:space="preserve">3.4. </w:t>
      </w:r>
      <w:r w:rsidR="00314B19" w:rsidRPr="001228FD">
        <w:rPr>
          <w:rFonts w:ascii="Times New Roman" w:eastAsia="Times New Roman" w:hAnsi="Times New Roman" w:cs="Times New Roman"/>
          <w:color w:val="000000"/>
          <w:sz w:val="24"/>
          <w:szCs w:val="24"/>
          <w:lang w:val="en-US"/>
        </w:rPr>
        <w:t xml:space="preserve">Kredit mablag‘lari Shartnoma tuzilganidan va Shartnomaning 5-bo‘limiga muvofiq qaytariluvchanlik, to‘lovga layoqatlilik, ta’minlanganlikni tasdiqlovchi ma’lumotlar to‘liq olinganidan/belgilangan tartibda rasmiylashtirilganidan va Shartnoma bo‘yicha boshqa shartlar bajarilganidan so‘ng 3 (uch) ish kuni ichida Qarz oluvchining milliy valyutadagi hisobvarag‘iga / debet bank kartasiga o‘tkazib beriladi yoki </w:t>
      </w:r>
      <w:r w:rsidR="00645E47">
        <w:rPr>
          <w:rFonts w:ascii="Times New Roman" w:eastAsia="Times New Roman" w:hAnsi="Times New Roman" w:cs="Times New Roman"/>
          <w:color w:val="000000"/>
          <w:sz w:val="24"/>
          <w:szCs w:val="24"/>
          <w:lang w:val="en-US"/>
        </w:rPr>
        <w:t>MMT</w:t>
      </w:r>
      <w:r w:rsidR="00314B19" w:rsidRPr="001228FD">
        <w:rPr>
          <w:rFonts w:ascii="Times New Roman" w:eastAsia="Times New Roman" w:hAnsi="Times New Roman" w:cs="Times New Roman"/>
          <w:color w:val="000000"/>
          <w:sz w:val="24"/>
          <w:szCs w:val="24"/>
          <w:lang w:val="en-US"/>
        </w:rPr>
        <w:t xml:space="preserve"> kassasi orqali naqd pulda beriladi. </w:t>
      </w:r>
    </w:p>
    <w:p w14:paraId="0B4B81A1" w14:textId="05ED5FE2" w:rsidR="009176E4" w:rsidRPr="001228FD" w:rsidRDefault="00340186">
      <w:pPr>
        <w:tabs>
          <w:tab w:val="left" w:pos="851"/>
          <w:tab w:val="left" w:pos="1134"/>
        </w:tabs>
        <w:spacing w:after="0" w:line="240" w:lineRule="auto"/>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b/>
          <w:sz w:val="24"/>
          <w:szCs w:val="24"/>
          <w:lang w:val="en-US"/>
        </w:rPr>
        <w:tab/>
        <w:t>3.5</w:t>
      </w:r>
      <w:r w:rsidR="00344B5F" w:rsidRPr="001228FD">
        <w:rPr>
          <w:rFonts w:ascii="Times New Roman" w:eastAsia="Times New Roman" w:hAnsi="Times New Roman" w:cs="Times New Roman"/>
          <w:b/>
          <w:color w:val="000000"/>
          <w:sz w:val="24"/>
          <w:szCs w:val="24"/>
          <w:lang w:val="en-US"/>
        </w:rPr>
        <w:t xml:space="preserve">. </w:t>
      </w:r>
      <w:r w:rsidR="0011711D" w:rsidRPr="001228FD">
        <w:rPr>
          <w:rFonts w:ascii="Times New Roman" w:eastAsia="Times New Roman" w:hAnsi="Times New Roman" w:cs="Times New Roman"/>
          <w:sz w:val="24"/>
          <w:szCs w:val="24"/>
          <w:lang w:val="en-US"/>
        </w:rPr>
        <w:t xml:space="preserve">Kredit, 2.2-bandga muvofiq, pul mablag‘lari Qarz oluvchining ssuda hisobvarag‘idan uning hisobvarag‘iga / milliy valyutadagi debet bank kartasiga o‘tkazilgan sanadan yoki </w:t>
      </w:r>
      <w:r w:rsidR="00645E47">
        <w:rPr>
          <w:rFonts w:ascii="Times New Roman" w:eastAsia="Times New Roman" w:hAnsi="Times New Roman" w:cs="Times New Roman"/>
          <w:sz w:val="24"/>
          <w:szCs w:val="24"/>
          <w:lang w:val="en-US"/>
        </w:rPr>
        <w:t>MMT</w:t>
      </w:r>
      <w:r w:rsidR="0011711D" w:rsidRPr="001228FD">
        <w:rPr>
          <w:rFonts w:ascii="Times New Roman" w:eastAsia="Times New Roman" w:hAnsi="Times New Roman" w:cs="Times New Roman"/>
          <w:sz w:val="24"/>
          <w:szCs w:val="24"/>
          <w:lang w:val="en-US"/>
        </w:rPr>
        <w:t xml:space="preserve"> kassalari orqali naqd pulda berilgan sanadan boshlab taqdim etilgan deb, Qarz oluvchi tomonidan qarzdorlikning butun summasi va kredit bo‘yicha hisoblangan barcha foiz turlari so‘ndirilgan kunda esa qaytarilgan deb hisoblanadi.</w:t>
      </w:r>
    </w:p>
    <w:p w14:paraId="6AB8BCBA" w14:textId="77777777" w:rsidR="009176E4" w:rsidRPr="001228FD" w:rsidRDefault="00340186">
      <w:pPr>
        <w:tabs>
          <w:tab w:val="left" w:pos="851"/>
          <w:tab w:val="left" w:pos="1134"/>
        </w:tabs>
        <w:spacing w:after="0" w:line="240" w:lineRule="auto"/>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b/>
          <w:sz w:val="24"/>
          <w:szCs w:val="24"/>
          <w:lang w:val="en-US"/>
        </w:rPr>
        <w:tab/>
        <w:t>3.6</w:t>
      </w:r>
      <w:r w:rsidR="00344B5F" w:rsidRPr="001228FD">
        <w:rPr>
          <w:rFonts w:ascii="Times New Roman" w:eastAsia="Times New Roman" w:hAnsi="Times New Roman" w:cs="Times New Roman"/>
          <w:b/>
          <w:color w:val="000000"/>
          <w:sz w:val="24"/>
          <w:szCs w:val="24"/>
          <w:lang w:val="en-US"/>
        </w:rPr>
        <w:t>.</w:t>
      </w:r>
      <w:r w:rsidR="00344B5F" w:rsidRPr="001228FD">
        <w:rPr>
          <w:rFonts w:ascii="Times New Roman" w:eastAsia="Times New Roman" w:hAnsi="Times New Roman" w:cs="Times New Roman"/>
          <w:color w:val="000000"/>
          <w:sz w:val="24"/>
          <w:szCs w:val="24"/>
          <w:lang w:val="en-US"/>
        </w:rPr>
        <w:t xml:space="preserve"> Kreditdan foydalanganlik uchun foizlar har kuni</w:t>
      </w:r>
      <w:r w:rsidR="00344B5F" w:rsidRPr="001228FD">
        <w:rPr>
          <w:rFonts w:ascii="Times New Roman" w:eastAsia="Times New Roman" w:hAnsi="Times New Roman" w:cs="Times New Roman"/>
          <w:sz w:val="24"/>
          <w:szCs w:val="24"/>
          <w:lang w:val="en-US"/>
        </w:rPr>
        <w:t xml:space="preserve"> kredit taqdim etilgan</w:t>
      </w:r>
      <w:r w:rsidR="00344B5F" w:rsidRPr="001228FD">
        <w:rPr>
          <w:rFonts w:ascii="Times New Roman" w:eastAsia="Times New Roman" w:hAnsi="Times New Roman" w:cs="Times New Roman"/>
          <w:color w:val="000000"/>
          <w:sz w:val="24"/>
          <w:szCs w:val="24"/>
          <w:lang w:val="en-US"/>
        </w:rPr>
        <w:t xml:space="preserve"> kundan boshlab, asosiy qarz bo‘yicha qoldiqqa </w:t>
      </w:r>
      <w:r w:rsidR="00344B5F" w:rsidRPr="001228FD">
        <w:rPr>
          <w:rFonts w:ascii="Times New Roman" w:eastAsia="Times New Roman" w:hAnsi="Times New Roman" w:cs="Times New Roman"/>
          <w:sz w:val="24"/>
          <w:szCs w:val="24"/>
          <w:lang w:val="en-US"/>
        </w:rPr>
        <w:t>nisbatan, bir yilda 365 kun va har bir oydagi kunlarning haqiqiy sonidan kelib chiqqan holda, ish kuni oxirida kredit to‘liq so‘ndirilguniga qadar hisoblanadi</w:t>
      </w:r>
      <w:r w:rsidR="00344B5F" w:rsidRPr="001228FD">
        <w:rPr>
          <w:rFonts w:ascii="Times New Roman" w:eastAsia="Times New Roman" w:hAnsi="Times New Roman" w:cs="Times New Roman"/>
          <w:color w:val="000000"/>
          <w:sz w:val="24"/>
          <w:szCs w:val="24"/>
          <w:lang w:val="en-US"/>
        </w:rPr>
        <w:t>.</w:t>
      </w:r>
    </w:p>
    <w:p w14:paraId="4C2D1119" w14:textId="77777777" w:rsidR="00874774" w:rsidRPr="001228FD" w:rsidRDefault="00874774">
      <w:pPr>
        <w:tabs>
          <w:tab w:val="left" w:pos="851"/>
          <w:tab w:val="left" w:pos="1134"/>
        </w:tabs>
        <w:spacing w:after="0" w:line="240" w:lineRule="auto"/>
        <w:jc w:val="both"/>
        <w:rPr>
          <w:rFonts w:ascii="Times New Roman" w:eastAsia="Times New Roman" w:hAnsi="Times New Roman" w:cs="Times New Roman"/>
          <w:color w:val="000000"/>
          <w:sz w:val="24"/>
          <w:szCs w:val="24"/>
          <w:lang w:val="en-US"/>
        </w:rPr>
      </w:pPr>
    </w:p>
    <w:p w14:paraId="77F5CAA3" w14:textId="77777777" w:rsidR="009176E4" w:rsidRDefault="00344B5F" w:rsidP="00874774">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KREDITNI SO‘NDIRISH SHARTLARI</w:t>
      </w:r>
    </w:p>
    <w:p w14:paraId="2B6BD843" w14:textId="24886657" w:rsidR="009176E4" w:rsidRPr="0011711D" w:rsidRDefault="0011711D"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4" w:name="_Hlk68114541"/>
      <w:bookmarkEnd w:id="4"/>
      <w:r w:rsidRPr="0011711D">
        <w:rPr>
          <w:rFonts w:ascii="Times New Roman" w:eastAsia="Times New Roman" w:hAnsi="Times New Roman" w:cs="Times New Roman"/>
          <w:sz w:val="24"/>
          <w:szCs w:val="24"/>
        </w:rPr>
        <w:t xml:space="preserve">Qarz oluvchi </w:t>
      </w:r>
      <w:r w:rsidRPr="0011711D">
        <w:rPr>
          <w:rFonts w:ascii="Times New Roman" w:eastAsia="Times New Roman" w:hAnsi="Times New Roman" w:cs="Times New Roman"/>
          <w:color w:val="000000"/>
          <w:sz w:val="24"/>
          <w:szCs w:val="24"/>
        </w:rPr>
        <w:t xml:space="preserve">yoki uning ishonchli vakili tomonidan ushbu Shartnoma bo‘yicha hisoblangan foizlar, asosiy qarzning bir qismi va boshqa to‘lovlarni o‘z ichiga olgan oylik to‘lovlar </w:t>
      </w:r>
      <w:r w:rsidR="00645E47">
        <w:rPr>
          <w:rFonts w:ascii="Times New Roman" w:eastAsia="Times New Roman" w:hAnsi="Times New Roman" w:cs="Times New Roman"/>
          <w:color w:val="000000"/>
          <w:sz w:val="24"/>
          <w:szCs w:val="24"/>
        </w:rPr>
        <w:t>MMT</w:t>
      </w:r>
      <w:r w:rsidRPr="0011711D">
        <w:rPr>
          <w:rFonts w:ascii="Times New Roman" w:eastAsia="Times New Roman" w:hAnsi="Times New Roman" w:cs="Times New Roman"/>
          <w:color w:val="000000"/>
          <w:sz w:val="24"/>
          <w:szCs w:val="24"/>
        </w:rPr>
        <w:t xml:space="preserve">ning istalgan ofislarida, shuningdek, </w:t>
      </w:r>
      <w:r w:rsidR="00FC7957" w:rsidRPr="0003250A">
        <w:rPr>
          <w:rFonts w:ascii="Times New Roman" w:eastAsia="Times New Roman" w:hAnsi="Times New Roman" w:cs="Times New Roman"/>
          <w:color w:val="000000"/>
          <w:sz w:val="24"/>
          <w:szCs w:val="24"/>
        </w:rPr>
        <w:t xml:space="preserve">banklarning mobil ilovalari, to‘lov </w:t>
      </w:r>
      <w:r w:rsidRPr="0011711D">
        <w:rPr>
          <w:rFonts w:ascii="Times New Roman" w:eastAsia="Times New Roman" w:hAnsi="Times New Roman" w:cs="Times New Roman"/>
          <w:sz w:val="24"/>
          <w:szCs w:val="24"/>
          <w:lang w:val="ru-RU"/>
        </w:rPr>
        <w:t xml:space="preserve">terminallari (infokiosklar), to‘lov tizimlari orqali, bank o‘tkazmasini amalga oshirish yo‘li bilan, </w:t>
      </w:r>
      <w:r w:rsidR="00645E47">
        <w:rPr>
          <w:rFonts w:ascii="Times New Roman" w:eastAsia="Times New Roman" w:hAnsi="Times New Roman" w:cs="Times New Roman"/>
          <w:sz w:val="24"/>
          <w:szCs w:val="24"/>
          <w:lang w:val="ru-RU"/>
        </w:rPr>
        <w:t>MMT</w:t>
      </w:r>
      <w:r w:rsidRPr="0011711D">
        <w:rPr>
          <w:rFonts w:ascii="Times New Roman" w:eastAsia="Times New Roman" w:hAnsi="Times New Roman" w:cs="Times New Roman"/>
          <w:sz w:val="24"/>
          <w:szCs w:val="24"/>
          <w:lang w:val="ru-RU"/>
        </w:rPr>
        <w:t xml:space="preserve"> yoki boshqa banklarning kassasi orqali yoxud </w:t>
      </w:r>
      <w:r w:rsidR="00645E47">
        <w:rPr>
          <w:rFonts w:ascii="Times New Roman" w:eastAsia="Times New Roman" w:hAnsi="Times New Roman" w:cs="Times New Roman"/>
          <w:color w:val="000000"/>
          <w:sz w:val="24"/>
          <w:szCs w:val="24"/>
        </w:rPr>
        <w:t>MMT</w:t>
      </w:r>
      <w:r w:rsidRPr="0011711D">
        <w:rPr>
          <w:rFonts w:ascii="Times New Roman" w:eastAsia="Times New Roman" w:hAnsi="Times New Roman" w:cs="Times New Roman"/>
          <w:color w:val="000000"/>
          <w:sz w:val="24"/>
          <w:szCs w:val="24"/>
        </w:rPr>
        <w:t xml:space="preserve"> tomonidan Qarz oluvchining </w:t>
      </w:r>
      <w:r w:rsidR="000A2FC4" w:rsidRPr="0011711D">
        <w:rPr>
          <w:rFonts w:ascii="Times New Roman" w:eastAsia="Times New Roman" w:hAnsi="Times New Roman" w:cs="Times New Roman"/>
          <w:sz w:val="24"/>
          <w:szCs w:val="24"/>
        </w:rPr>
        <w:t xml:space="preserve">O‘zbekiston Respublikasi </w:t>
      </w:r>
      <w:r w:rsidRPr="0011711D">
        <w:rPr>
          <w:rFonts w:ascii="Times New Roman" w:eastAsia="Times New Roman" w:hAnsi="Times New Roman" w:cs="Times New Roman"/>
          <w:color w:val="000000"/>
          <w:sz w:val="24"/>
          <w:szCs w:val="24"/>
        </w:rPr>
        <w:t>banklarida ochilgan barcha hisobvaraqlaridan tegishli summani hisobdan chiqarish yo‘li bilan to‘lanishi mumkin.</w:t>
      </w:r>
    </w:p>
    <w:p w14:paraId="63543E5B" w14:textId="77777777" w:rsidR="009176E4" w:rsidRDefault="00BE7CD8" w:rsidP="00340186">
      <w:pPr>
        <w:pStyle w:val="aa"/>
        <w:numPr>
          <w:ilvl w:val="1"/>
          <w:numId w:val="7"/>
        </w:numP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ru-RU"/>
        </w:rPr>
        <w:t xml:space="preserve">Qarz oluvchi kredit bo‘yicha hisoblangan foizlarni va asosiy qarz summasini har oyda, Shartnomaning ajralmas qismi hisoblanuvchi Kreditni to‘lash jadvalida (Shartnomaga 1-ilova) ko‘rsatilgan miqdorlarda va muddatlarda to‘lash majburiyatini oladi. </w:t>
      </w:r>
      <w:r w:rsidR="0011711D" w:rsidRPr="006C0F9E">
        <w:rPr>
          <w:rFonts w:ascii="Times New Roman" w:eastAsia="Times New Roman" w:hAnsi="Times New Roman" w:cs="Times New Roman"/>
          <w:color w:val="000000"/>
          <w:sz w:val="24"/>
          <w:szCs w:val="24"/>
        </w:rPr>
        <w:t xml:space="preserve">Bunda, 1-ilovadagi Kreditni to‘lash jadvalida ko‘rsatilgan kredit uchun to‘lanadigan hisoblangan foizlarning oylik miqdori yakuniy hisoblanmaydi va kredit berilgan haqiqiy sanaga, asosiy qarzning muddatidan oldin yoki qisman to‘langan summasiga, </w:t>
      </w:r>
      <w:r w:rsidR="0011711D" w:rsidRPr="006C0F9E">
        <w:rPr>
          <w:rFonts w:ascii="Times New Roman" w:eastAsia="Times New Roman" w:hAnsi="Times New Roman" w:cs="Times New Roman"/>
          <w:sz w:val="24"/>
          <w:szCs w:val="24"/>
        </w:rPr>
        <w:t>dam olish/ishlanmaydigan va bayram kunlariga bog‘liq bo‘ladi.</w:t>
      </w:r>
    </w:p>
    <w:p w14:paraId="31E915DB" w14:textId="77777777" w:rsidR="00BE7CD8" w:rsidRPr="00BE7CD8" w:rsidRDefault="00BE7CD8" w:rsidP="00340186">
      <w:pPr>
        <w:pStyle w:val="aa"/>
        <w:numPr>
          <w:ilvl w:val="1"/>
          <w:numId w:val="7"/>
        </w:numP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941CB2">
        <w:rPr>
          <w:rFonts w:ascii="Times New Roman" w:eastAsia="Times New Roman" w:hAnsi="Times New Roman" w:cs="Times New Roman"/>
          <w:sz w:val="24"/>
          <w:szCs w:val="24"/>
        </w:rPr>
        <w:t>Shartnoma bo‘yicha qarzni muddatidan oldin qisman to‘lash Qarz oluvchining Shartnoma bo‘yicha to‘lovlari soni, miqdorini aniqlash tartibi va davriyligi (muddatlari) o‘zgarishiga olib kelmaydi.</w:t>
      </w:r>
    </w:p>
    <w:p w14:paraId="55F84282" w14:textId="4239B22A" w:rsidR="003E7A7C" w:rsidRPr="001228FD" w:rsidRDefault="003E7A7C" w:rsidP="00340186">
      <w:pPr>
        <w:pStyle w:val="aa"/>
        <w:numPr>
          <w:ilvl w:val="1"/>
          <w:numId w:val="7"/>
        </w:numPr>
        <w:tabs>
          <w:tab w:val="left" w:pos="426"/>
          <w:tab w:val="left" w:pos="1134"/>
        </w:tabs>
        <w:spacing w:after="0" w:line="240" w:lineRule="auto"/>
        <w:ind w:left="0" w:firstLine="709"/>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xml:space="preserve">Qarz oluvchi tomonidan kredit muddatidan oldin to‘langanda,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ushbu to‘lovni quyidagi tartibda amalga oshiradi:</w:t>
      </w:r>
    </w:p>
    <w:p w14:paraId="301C47CD" w14:textId="77777777" w:rsidR="003E7A7C" w:rsidRPr="001228FD" w:rsidRDefault="00363852"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b/>
        <w:t>- to‘lov kunida hisoblangan foizlar qoldig‘i;</w:t>
      </w:r>
    </w:p>
    <w:p w14:paraId="47FB3D64" w14:textId="77777777" w:rsidR="003E7A7C" w:rsidRPr="001228FD" w:rsidRDefault="00363852"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b/>
        <w:t>- asosiy qarz summasining qoldig‘i.</w:t>
      </w:r>
    </w:p>
    <w:p w14:paraId="0C6F0ED5" w14:textId="234BC074" w:rsidR="00C14A7F" w:rsidRPr="001228FD" w:rsidRDefault="0078194A" w:rsidP="00C14A7F">
      <w:pPr>
        <w:tabs>
          <w:tab w:val="left" w:pos="426"/>
          <w:tab w:val="left" w:pos="1134"/>
        </w:tabs>
        <w:spacing w:after="0" w:line="240" w:lineRule="auto"/>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sz w:val="24"/>
          <w:szCs w:val="24"/>
          <w:lang w:val="en-US"/>
        </w:rPr>
        <w:tab/>
        <w:t xml:space="preserve">Bunda dastlabki to‘lovlar jadvali to‘lov sanasi o‘zgartirilmagan holda, asosiy qarz qoldig‘idan kelib chiqib, annuitet usulida qayta hisoblanadi va Shartnomaning kreditni har oylik to‘lash summasiga oid 1-ilovasi o‘z kuchini yo‘qotadi. Qarz oluvchi kreditni to‘lashning amaldagi jadvalini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veb-saytidan yoki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ofislaridan olishi mumkin</w:t>
      </w:r>
      <w:r w:rsidR="00C14A7F" w:rsidRPr="001228FD">
        <w:rPr>
          <w:rFonts w:ascii="Times New Roman" w:eastAsia="Times New Roman" w:hAnsi="Times New Roman" w:cs="Times New Roman"/>
          <w:color w:val="000000"/>
          <w:sz w:val="24"/>
          <w:szCs w:val="24"/>
          <w:lang w:val="en-US"/>
        </w:rPr>
        <w:t>.</w:t>
      </w:r>
    </w:p>
    <w:p w14:paraId="1B98AB44" w14:textId="53B3EEAB" w:rsidR="003E7A7C" w:rsidRPr="001228FD" w:rsidRDefault="0078194A"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b/>
        <w:t xml:space="preserve">Shartnomaning 1-ilovasiga muvofiq belgilangan navbatdagi to‘lov sanasidan boshqa kunda kreditni qisman muddatidan oldin to‘lash, Qarz oluvchini navbatdagi to‘lovni belgilangan kunda to‘lash majburiyatidan ozod qilmaydi. Agar Qarz oluvchidan kredit bo‘yicha joriy to‘lov uchun </w:t>
      </w:r>
      <w:r w:rsidRPr="001228FD">
        <w:rPr>
          <w:rFonts w:ascii="Times New Roman" w:eastAsia="Times New Roman" w:hAnsi="Times New Roman" w:cs="Times New Roman"/>
          <w:sz w:val="24"/>
          <w:szCs w:val="24"/>
          <w:lang w:val="en-US"/>
        </w:rPr>
        <w:lastRenderedPageBreak/>
        <w:t xml:space="preserve">To‘lovlar jadvalida ko‘rsatilganidan ko‘proq pul mablag‘lari kelib tushsa,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ortiqcha mablag‘ni Qarz oluvchining krediti bo‘yicha asosiy qarzni so‘ndirishga yo‘naltiradi va kredit summasini qayta hisob-kitob qiladi</w:t>
      </w:r>
      <w:r w:rsidR="00E93217" w:rsidRPr="001228FD">
        <w:rPr>
          <w:rFonts w:ascii="Segoe UI" w:eastAsia="Times New Roman" w:hAnsi="Segoe UI" w:cs="Segoe UI"/>
          <w:sz w:val="24"/>
          <w:szCs w:val="24"/>
          <w:lang w:val="en-US"/>
        </w:rPr>
        <w:t>.</w:t>
      </w:r>
    </w:p>
    <w:p w14:paraId="4AEF17C9" w14:textId="4ED88524" w:rsidR="003E7A7C" w:rsidRPr="001228FD" w:rsidRDefault="0078194A"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b/>
        <w:t xml:space="preserve">Har oylik to‘lov sanasida Qarz oluvchi kreditni so‘ndirish uchun hisobvarag‘i/kartasida zarur miqdordagi pul mablag‘larini shakllantirishi yoki kreditni mobil ilovalar, to‘lov terminallari (infokiosklar), to‘lov tizimlari, bank o‘tkazmasi,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yoxud boshqa banklarning kassalari orqali to‘lashi shart.</w:t>
      </w:r>
    </w:p>
    <w:p w14:paraId="517049D1" w14:textId="77777777" w:rsidR="003E7A7C" w:rsidRPr="001228FD" w:rsidRDefault="0078194A"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b/>
        <w:t>Bunda, agar kreditning amalda berilish sanasi ushbu Shartnoma tuzilgan sanadan keyinroqqa to‘g‘ri kelsa, mazkur Shartnomaga kreditni to‘lash jadvali/muddatli majburiyat bo‘yicha qo‘shimcha kelishuvlar tuzish va yangi ilovalarni rasmiylashtirish talab etilmaydi.</w:t>
      </w:r>
    </w:p>
    <w:p w14:paraId="5BCCC1EC" w14:textId="77777777" w:rsidR="00BE7CD8" w:rsidRPr="001228FD" w:rsidRDefault="00BE7CD8"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sz w:val="24"/>
          <w:szCs w:val="24"/>
          <w:lang w:val="en-US"/>
        </w:rPr>
        <w:t>Agar Shartnomaning 1-ilovasi hisoblanmish Kreditni so‘ndirish jadvalida nazarda tutilgan asosiy qarz va hisoblangan foizlarni (yoki uning bir qismini) so‘ndirish sanasi bank ish kuniga to‘g‘ri kelmasa, u holda so‘ndirish/to‘lov dam olish kunidan keyingi birinchi ish kuniga ko‘chiriladi va shu kuni amalga oshiriladi. Bunda to‘lov miqdori oylik to‘lov summasi va dam olish kunlari soniga teng bo‘ladi (dam olish/bayram kunlari uchun foizlar ushbu to‘lov summasiga kiritiladi va keyingi to‘lov summasidan chiqarib tashlanadi).</w:t>
      </w:r>
    </w:p>
    <w:p w14:paraId="59386342" w14:textId="2677968A" w:rsidR="00BE7CD8" w:rsidRPr="001228FD" w:rsidRDefault="00BE7CD8"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xml:space="preserve"> </w:t>
      </w:r>
      <w:r w:rsidRPr="001228FD">
        <w:rPr>
          <w:rFonts w:ascii="Times New Roman" w:eastAsia="Times New Roman" w:hAnsi="Times New Roman" w:cs="Times New Roman"/>
          <w:sz w:val="24"/>
          <w:szCs w:val="24"/>
          <w:lang w:val="en-US"/>
        </w:rPr>
        <w:t xml:space="preserve">Agar Qarz oluvchi Shartnomaning 4.5-bandini hisobga olgan holda, ushbu Shartnomaning 1-ilovasida nazarda tutilgan sanada kredit bo‘yicha asosiy qarzni so‘ndirishni amalga oshirmasa, Qarz oluvchi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ga Shartnomaning 3.2.1-bandi “b” kichik bandiga muvofiq, muddati o‘tkazib yuborilgan har bir kun uchun oshirilgan stavkada foiz to‘laydi. </w:t>
      </w:r>
    </w:p>
    <w:p w14:paraId="6344C3B9" w14:textId="77777777" w:rsidR="00BE7CD8" w:rsidRPr="001228FD" w:rsidRDefault="00BE7CD8"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sz w:val="24"/>
          <w:szCs w:val="24"/>
          <w:lang w:val="en-US"/>
        </w:rPr>
        <w:t xml:space="preserve"> Qarz oluvchining tegishli hisobvaraqlarida asosiy qarz bo‘yicha qarzdorlikni so‘ndirish va kredit bo‘yicha hisoblangan foizlarni to‘lash uchun zarur pul mablag‘lari mavjud bo‘lmasa, summaning yetishmayotgan qismi muddati o‘tkazib yuborilgan deb hisoblanadi.</w:t>
      </w:r>
    </w:p>
    <w:p w14:paraId="60158DDC" w14:textId="571B7DFE" w:rsidR="009176E4" w:rsidRPr="001228FD" w:rsidRDefault="00BE7CD8"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sz w:val="24"/>
          <w:szCs w:val="24"/>
          <w:lang w:val="en-US"/>
        </w:rPr>
        <w:t xml:space="preserve"> Qarz oluvchining majburiyatlari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ga kreditning butun summasi qaytarilganidan, kreditdan foydalanganlik uchun foizlar, kreditni o‘z vaqtida so‘ndirmaganlik uchun muddati o‘tkazib yuborilgan foizlar, ushbu Shartnoma shartlariga muvofiq kreditni so‘ndirish sanasida belgilanadigan jarimalar to‘langanidan va qarzdorlikni undirish bilan bog‘liq xarajatlar qoplanganidan so‘nggina tegishli tarzda va to‘liq bajarilgan deb hisoblanadi.</w:t>
      </w:r>
    </w:p>
    <w:p w14:paraId="35F02237" w14:textId="77777777" w:rsidR="003E7A7C" w:rsidRPr="001228FD" w:rsidRDefault="00BE7CD8" w:rsidP="00340186">
      <w:pPr>
        <w:pStyle w:val="aa"/>
        <w:numPr>
          <w:ilvl w:val="1"/>
          <w:numId w:val="7"/>
        </w:numPr>
        <w:tabs>
          <w:tab w:val="left" w:pos="142"/>
          <w:tab w:val="left" w:pos="426"/>
          <w:tab w:val="left" w:pos="1134"/>
        </w:tabs>
        <w:spacing w:after="0" w:line="240" w:lineRule="auto"/>
        <w:ind w:left="0"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xml:space="preserve"> Kreditni so‘ndirish hisobiga kelib tushgan yoki Qarz oluvchining O‘zbekiston Respublikasi banklaridagi har qanday hisobvaraqlarida mavjud bo‘lgan pul mablag‘lari qarzdorlikni so‘ndirish uchun quyidagi navbatlilikka muvofiq yo‘naltiriladi yoki hisobdan chiqariladi:</w:t>
      </w:r>
    </w:p>
    <w:p w14:paraId="585D6408" w14:textId="77777777" w:rsidR="003E7A7C" w:rsidRPr="001228FD" w:rsidRDefault="00340186" w:rsidP="00AC6A93">
      <w:pPr>
        <w:pStyle w:val="aa"/>
        <w:tabs>
          <w:tab w:val="left" w:pos="1134"/>
        </w:tabs>
        <w:spacing w:after="0" w:line="240" w:lineRule="auto"/>
        <w:ind w:left="0"/>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b/>
        <w:t>- asosiy qarz bo‘yicha muddati o‘tkazib yuborilgan qarzdorlik va muddati o‘tkazib yuborilgan foiz to‘lovlari mutanosib ravishda;</w:t>
      </w:r>
    </w:p>
    <w:p w14:paraId="11D36EC3" w14:textId="77777777" w:rsidR="003E7A7C" w:rsidRPr="001228FD" w:rsidRDefault="00340186" w:rsidP="00AC6A93">
      <w:pPr>
        <w:pStyle w:val="aa"/>
        <w:tabs>
          <w:tab w:val="left" w:pos="1134"/>
        </w:tabs>
        <w:spacing w:after="0" w:line="240" w:lineRule="auto"/>
        <w:ind w:left="0"/>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b/>
        <w:t>- joriy davr uchun hisoblangan foizlar va joriy davr uchun asosiy qarz bo‘yicha qarzdorlik;</w:t>
      </w:r>
    </w:p>
    <w:p w14:paraId="774CD8DF" w14:textId="77777777" w:rsidR="003E7A7C" w:rsidRPr="001228FD" w:rsidRDefault="00340186" w:rsidP="00AC6A93">
      <w:pPr>
        <w:pStyle w:val="aa"/>
        <w:tabs>
          <w:tab w:val="left" w:pos="1134"/>
        </w:tabs>
        <w:spacing w:after="0" w:line="240" w:lineRule="auto"/>
        <w:ind w:left="0"/>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b/>
        <w:t>- neustoyka (jarima, penya);</w:t>
      </w:r>
    </w:p>
    <w:p w14:paraId="5A28DF64" w14:textId="77777777" w:rsidR="00BE7CD8" w:rsidRPr="001228FD" w:rsidRDefault="00340186" w:rsidP="00AC6A93">
      <w:pPr>
        <w:pStyle w:val="aa"/>
        <w:tabs>
          <w:tab w:val="left" w:pos="1134"/>
        </w:tabs>
        <w:spacing w:after="0" w:line="240" w:lineRule="auto"/>
        <w:ind w:left="0"/>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MTMning qarzdorlikni so‘ndirish bilan bog‘liq boshqa xarajatlari.</w:t>
      </w:r>
    </w:p>
    <w:p w14:paraId="6D0EED3F" w14:textId="77777777" w:rsidR="00874774" w:rsidRPr="001228FD" w:rsidRDefault="00874774" w:rsidP="00874774">
      <w:pPr>
        <w:pStyle w:val="aa"/>
        <w:pBdr>
          <w:top w:val="nil"/>
          <w:left w:val="nil"/>
          <w:bottom w:val="nil"/>
          <w:right w:val="nil"/>
          <w:between w:val="nil"/>
        </w:pBdr>
        <w:shd w:val="clear" w:color="auto" w:fill="FFFFFF" w:themeFill="background1"/>
        <w:tabs>
          <w:tab w:val="left" w:pos="0"/>
          <w:tab w:val="left" w:pos="851"/>
        </w:tabs>
        <w:spacing w:after="0" w:line="240" w:lineRule="auto"/>
        <w:ind w:left="567"/>
        <w:jc w:val="both"/>
        <w:rPr>
          <w:rFonts w:ascii="Times New Roman" w:eastAsia="Times New Roman" w:hAnsi="Times New Roman" w:cs="Times New Roman"/>
          <w:sz w:val="24"/>
          <w:szCs w:val="24"/>
          <w:lang w:val="en-US"/>
        </w:rPr>
      </w:pPr>
    </w:p>
    <w:p w14:paraId="70B075A2" w14:textId="77777777" w:rsidR="009176E4" w:rsidRDefault="00344B5F" w:rsidP="00874774">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bookmarkStart w:id="5" w:name="_1fob9te" w:colFirst="0" w:colLast="0"/>
      <w:bookmarkEnd w:id="5"/>
      <w:r>
        <w:rPr>
          <w:rFonts w:ascii="Times New Roman" w:eastAsia="Times New Roman" w:hAnsi="Times New Roman" w:cs="Times New Roman"/>
          <w:b/>
          <w:color w:val="000000"/>
          <w:sz w:val="24"/>
          <w:szCs w:val="24"/>
        </w:rPr>
        <w:t>KREDIT QAYTARILISHINING TA’MINOTI</w:t>
      </w:r>
    </w:p>
    <w:p w14:paraId="3C9DA97C" w14:textId="77777777" w:rsidR="00A67251" w:rsidRPr="001228FD" w:rsidRDefault="00ED692E" w:rsidP="000C6F6C">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color w:val="000000"/>
          <w:sz w:val="24"/>
          <w:szCs w:val="24"/>
          <w:highlight w:val="yellow"/>
          <w:lang w:val="en-US"/>
        </w:rPr>
      </w:pPr>
      <w:r w:rsidRPr="001228FD">
        <w:rPr>
          <w:rFonts w:ascii="Times New Roman" w:eastAsia="Times New Roman" w:hAnsi="Times New Roman" w:cs="Times New Roman"/>
          <w:color w:val="000000"/>
          <w:sz w:val="24"/>
          <w:szCs w:val="24"/>
          <w:lang w:val="en-US"/>
        </w:rPr>
        <w:t xml:space="preserve">Kredit qaytarilishining ta’minoti sifatida quyidagilar qabul qilinadi: </w:t>
      </w:r>
      <w:r w:rsidR="00A67251" w:rsidRPr="001228FD">
        <w:rPr>
          <w:rFonts w:ascii="Times New Roman" w:eastAsia="Times New Roman" w:hAnsi="Times New Roman" w:cs="Times New Roman"/>
          <w:color w:val="000000"/>
          <w:sz w:val="24"/>
          <w:szCs w:val="24"/>
          <w:highlight w:val="yellow"/>
          <w:lang w:val="en-US"/>
        </w:rPr>
        <w:t>(keraklisi tanlansin)</w:t>
      </w:r>
    </w:p>
    <w:p w14:paraId="077BC79A" w14:textId="77777777" w:rsidR="00A67251" w:rsidRPr="001228FD" w:rsidRDefault="00A67251" w:rsidP="00A67251">
      <w:pPr>
        <w:pBdr>
          <w:top w:val="nil"/>
          <w:left w:val="nil"/>
          <w:bottom w:val="nil"/>
          <w:right w:val="nil"/>
          <w:between w:val="nil"/>
        </w:pBdr>
        <w:shd w:val="clear" w:color="auto" w:fill="FFFFFF"/>
        <w:tabs>
          <w:tab w:val="left" w:pos="0"/>
          <w:tab w:val="left" w:pos="549"/>
        </w:tabs>
        <w:spacing w:after="0" w:line="240" w:lineRule="auto"/>
        <w:jc w:val="both"/>
        <w:rPr>
          <w:rFonts w:ascii="Times New Roman" w:eastAsia="Times New Roman" w:hAnsi="Times New Roman" w:cs="Times New Roman"/>
          <w:sz w:val="24"/>
          <w:szCs w:val="24"/>
          <w:lang w:val="en-US"/>
        </w:rPr>
      </w:pPr>
      <w:bookmarkStart w:id="6" w:name="_Hlk226034450"/>
      <w:bookmarkEnd w:id="6"/>
      <w:r w:rsidRPr="001228FD">
        <w:rPr>
          <w:rFonts w:ascii="Times New Roman" w:eastAsia="Times New Roman" w:hAnsi="Times New Roman" w:cs="Times New Roman"/>
          <w:color w:val="000000"/>
          <w:sz w:val="24"/>
          <w:szCs w:val="24"/>
          <w:highlight w:val="yellow"/>
          <w:lang w:val="en-US"/>
        </w:rPr>
        <w:tab/>
        <w:t xml:space="preserve">- </w:t>
      </w:r>
      <w:r w:rsidR="00ED692E" w:rsidRPr="001228FD">
        <w:rPr>
          <w:rFonts w:ascii="Times New Roman" w:eastAsia="Times New Roman" w:hAnsi="Times New Roman" w:cs="Times New Roman"/>
          <w:color w:val="000000"/>
          <w:sz w:val="24"/>
          <w:szCs w:val="24"/>
          <w:lang w:val="en-US"/>
        </w:rPr>
        <w:t>MTM tomonidan butun kreditlash muddati uchun belgilangan tartibda rasmiylashtirilgan, kredit summasining kamida ________ foizini tashkil etuvchi, summasi (Summa so‘z bilan ______________________so‘m ____tiyin) so‘m bo‘lgan sug‘urta kompaniyasining kreditni to‘lamaslik xataridan sug‘urta polisi</w:t>
      </w:r>
      <w:r w:rsidR="0003250A" w:rsidRPr="001228FD">
        <w:rPr>
          <w:rFonts w:ascii="Times New Roman" w:eastAsia="Times New Roman" w:hAnsi="Times New Roman" w:cs="Times New Roman"/>
          <w:sz w:val="24"/>
          <w:szCs w:val="24"/>
          <w:lang w:val="en-US"/>
        </w:rPr>
        <w:t>. Sug‘urta hodisasi yuz berganda MTM foyda oluvchi hisoblanadi</w:t>
      </w:r>
    </w:p>
    <w:p w14:paraId="32A51259" w14:textId="77777777" w:rsidR="00122290" w:rsidRPr="001228FD" w:rsidRDefault="00A67251" w:rsidP="00122290">
      <w:pPr>
        <w:pBdr>
          <w:top w:val="nil"/>
          <w:left w:val="nil"/>
          <w:bottom w:val="nil"/>
          <w:right w:val="nil"/>
          <w:between w:val="nil"/>
        </w:pBdr>
        <w:shd w:val="clear" w:color="auto" w:fill="FFFFFF"/>
        <w:tabs>
          <w:tab w:val="left" w:pos="0"/>
          <w:tab w:val="left" w:pos="549"/>
        </w:tabs>
        <w:spacing w:after="0" w:line="240" w:lineRule="auto"/>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b/>
        <w:t>-</w:t>
      </w:r>
      <w:r w:rsidRPr="001228FD">
        <w:rPr>
          <w:rFonts w:ascii="Times New Roman" w:eastAsia="Times New Roman" w:hAnsi="Times New Roman" w:cs="Times New Roman"/>
          <w:sz w:val="24"/>
          <w:szCs w:val="24"/>
          <w:lang w:val="en-US"/>
        </w:rPr>
        <w:tab/>
        <w:t>Garov qiymati _____________________ (Summa so‘z bilan ______________________so‘m ____tiyin) so‘mni tashkil etuvchi ko‘chmas mulk garovi. Bu kredit summasining kamida ________ foizini tashkil etadi va Tomonlar tomonidan Garov predmetining qiymatini kelishish to‘g‘risidagi tegishli dalolatnomada kelishilgan.</w:t>
      </w:r>
    </w:p>
    <w:p w14:paraId="01BDAB0A" w14:textId="77777777" w:rsidR="00122290" w:rsidRPr="001228FD" w:rsidRDefault="00122290" w:rsidP="00122290">
      <w:pPr>
        <w:pBdr>
          <w:top w:val="nil"/>
          <w:left w:val="nil"/>
          <w:bottom w:val="nil"/>
          <w:right w:val="nil"/>
          <w:between w:val="nil"/>
        </w:pBdr>
        <w:shd w:val="clear" w:color="auto" w:fill="FFFFFF"/>
        <w:tabs>
          <w:tab w:val="left" w:pos="0"/>
          <w:tab w:val="left" w:pos="549"/>
        </w:tabs>
        <w:spacing w:after="0" w:line="240" w:lineRule="auto"/>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lastRenderedPageBreak/>
        <w:tab/>
        <w:t>Garov qiymati _____________________ (Summa so‘z bilan ______________________so‘m ____tiyin) so‘mni tashkil etuvchi ko‘char mulk garovi. Bu kredit summasining kamida ________ foizini tashkil etadi va Tomonlar tomonidan mol-mulk qiymatini kelishish to‘g‘risidagi tegishli dalolatnomada kelishilgan.</w:t>
      </w:r>
    </w:p>
    <w:p w14:paraId="645755C7" w14:textId="77777777" w:rsidR="00122290" w:rsidRPr="001228FD" w:rsidRDefault="00122290" w:rsidP="00122290">
      <w:pPr>
        <w:pBdr>
          <w:top w:val="nil"/>
          <w:left w:val="nil"/>
          <w:bottom w:val="nil"/>
          <w:right w:val="nil"/>
          <w:between w:val="nil"/>
        </w:pBdr>
        <w:shd w:val="clear" w:color="auto" w:fill="FFFFFF"/>
        <w:tabs>
          <w:tab w:val="left" w:pos="0"/>
          <w:tab w:val="left" w:pos="549"/>
        </w:tabs>
        <w:spacing w:after="0" w:line="240" w:lineRule="auto"/>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b/>
        <w:t>- ___________________________-sonli ATBdagi maxsus hisobvaraqqa joylashtirilgan ________________ so‘m miqdoridagi pul mablag‘lari garovi.</w:t>
      </w:r>
    </w:p>
    <w:p w14:paraId="0582A783" w14:textId="35ED8774" w:rsidR="00122290" w:rsidRPr="001228FD" w:rsidRDefault="00122290" w:rsidP="00122290">
      <w:pPr>
        <w:pBdr>
          <w:top w:val="nil"/>
          <w:left w:val="nil"/>
          <w:bottom w:val="nil"/>
          <w:right w:val="nil"/>
          <w:between w:val="nil"/>
        </w:pBdr>
        <w:shd w:val="clear" w:color="auto" w:fill="FFFFFF"/>
        <w:tabs>
          <w:tab w:val="left" w:pos="0"/>
          <w:tab w:val="left" w:pos="549"/>
        </w:tabs>
        <w:spacing w:after="0" w:line="240" w:lineRule="auto"/>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b/>
        <w:t xml:space="preserve">-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Qarz oluvchi/Garovga qo‘yuvchi o‘rtasida imzolangan 202__-yil “___” ________dagi ___-sonli Garovga qo‘yiladigan mol-mulk qiymatini kelishish dalolatnomasiga muvofiq, Qarz oluvchiga/Garovga qo‘yuvchiga mulk huquqi asosida tegishli bo‘lgan va ____________________________________________ manzilida joylashgan _________________________ ko‘rinishidagi, ro‘yxat va ____________ (so‘z bilan yozilgan summa) so‘m miqdoridagi kelishilgan garov qiymatiga ega muomaladagi tovarlar garovi.</w:t>
      </w:r>
    </w:p>
    <w:p w14:paraId="00610C82" w14:textId="5D8D2EB3" w:rsidR="00122290" w:rsidRPr="001228FD" w:rsidRDefault="00122290" w:rsidP="00122290">
      <w:pPr>
        <w:pBdr>
          <w:top w:val="nil"/>
          <w:left w:val="nil"/>
          <w:bottom w:val="nil"/>
          <w:right w:val="nil"/>
          <w:between w:val="nil"/>
        </w:pBdr>
        <w:shd w:val="clear" w:color="auto" w:fill="FFFFFF"/>
        <w:tabs>
          <w:tab w:val="left" w:pos="0"/>
          <w:tab w:val="left" w:pos="549"/>
        </w:tabs>
        <w:spacing w:after="0" w:line="240" w:lineRule="auto"/>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b/>
        <w:t xml:space="preserve">Jismoniy shaxs ________(F.I.Sh)ning kreditlashning butun muddati uchun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tomonidan belgilangan tartibda rasmiylashtirilgan (so‘z bilan yozilgan summa ______________________so‘m ____tiyin) so‘mlik kafilligi, bu kredit summasining kamida ________ foizini tashkil etadi.</w:t>
      </w:r>
    </w:p>
    <w:p w14:paraId="26298862" w14:textId="09C1EE4A" w:rsidR="009176E4" w:rsidRPr="001228FD" w:rsidRDefault="00645E47" w:rsidP="00122290">
      <w:pPr>
        <w:pBdr>
          <w:top w:val="nil"/>
          <w:left w:val="nil"/>
          <w:bottom w:val="nil"/>
          <w:right w:val="nil"/>
          <w:between w:val="nil"/>
        </w:pBdr>
        <w:shd w:val="clear" w:color="auto" w:fill="FFFFFF"/>
        <w:tabs>
          <w:tab w:val="left" w:pos="0"/>
          <w:tab w:val="left" w:pos="549"/>
        </w:tabs>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sz w:val="24"/>
          <w:szCs w:val="24"/>
          <w:lang w:val="en-US"/>
        </w:rPr>
        <w:t>MMT</w:t>
      </w:r>
      <w:r w:rsidR="000D10E1" w:rsidRPr="001228FD">
        <w:rPr>
          <w:rFonts w:ascii="Times New Roman" w:eastAsia="Times New Roman" w:hAnsi="Times New Roman" w:cs="Times New Roman"/>
          <w:sz w:val="24"/>
          <w:szCs w:val="24"/>
          <w:lang w:val="en-US"/>
        </w:rPr>
        <w:t xml:space="preserve"> sug‘urta mukofotini o‘z mablag‘lari hisobidan to‘lagan taqdirda, Qarz oluvchi </w:t>
      </w:r>
      <w:r>
        <w:rPr>
          <w:rFonts w:ascii="Times New Roman" w:eastAsia="Times New Roman" w:hAnsi="Times New Roman" w:cs="Times New Roman"/>
          <w:color w:val="000000"/>
          <w:sz w:val="24"/>
          <w:szCs w:val="24"/>
          <w:lang w:val="en-US"/>
        </w:rPr>
        <w:t>MMT</w:t>
      </w:r>
      <w:r w:rsidR="000D10E1" w:rsidRPr="001228FD">
        <w:rPr>
          <w:rFonts w:ascii="Times New Roman" w:eastAsia="Times New Roman" w:hAnsi="Times New Roman" w:cs="Times New Roman"/>
          <w:color w:val="000000"/>
          <w:sz w:val="24"/>
          <w:szCs w:val="24"/>
          <w:lang w:val="en-US"/>
        </w:rPr>
        <w:t xml:space="preserve">ga </w:t>
      </w:r>
      <w:r w:rsidR="00AF7816" w:rsidRPr="001228FD">
        <w:rPr>
          <w:rFonts w:ascii="Times New Roman" w:eastAsia="Times New Roman" w:hAnsi="Times New Roman" w:cs="Times New Roman"/>
          <w:sz w:val="24"/>
          <w:szCs w:val="24"/>
          <w:lang w:val="en-US"/>
        </w:rPr>
        <w:t xml:space="preserve">sug‘urta mukofoti summasini </w:t>
      </w:r>
      <w:r w:rsidR="00AF7816" w:rsidRPr="001228FD">
        <w:rPr>
          <w:rFonts w:ascii="Times New Roman" w:eastAsia="Times New Roman" w:hAnsi="Times New Roman" w:cs="Times New Roman"/>
          <w:color w:val="000000"/>
          <w:sz w:val="24"/>
          <w:szCs w:val="24"/>
          <w:lang w:val="en-US"/>
        </w:rPr>
        <w:t xml:space="preserve">Qarz oluvchining farmoyishisiz (akseptSIZ tartibda) </w:t>
      </w:r>
      <w:r w:rsidR="004F7492" w:rsidRPr="001228FD">
        <w:rPr>
          <w:rFonts w:ascii="Times New Roman" w:eastAsia="Times New Roman" w:hAnsi="Times New Roman" w:cs="Times New Roman"/>
          <w:sz w:val="24"/>
          <w:szCs w:val="24"/>
          <w:lang w:val="en-US"/>
        </w:rPr>
        <w:t xml:space="preserve">O‘zbekiston Respublikasi </w:t>
      </w:r>
      <w:r w:rsidR="00AF7816" w:rsidRPr="001228FD">
        <w:rPr>
          <w:rFonts w:ascii="Times New Roman" w:eastAsia="Times New Roman" w:hAnsi="Times New Roman" w:cs="Times New Roman"/>
          <w:color w:val="000000"/>
          <w:sz w:val="24"/>
          <w:szCs w:val="24"/>
          <w:lang w:val="en-US"/>
        </w:rPr>
        <w:t xml:space="preserve">Fuqarolik kodeksining 783-moddasiga muvofiq </w:t>
      </w:r>
      <w:r w:rsidR="000D10E1" w:rsidRPr="001228FD">
        <w:rPr>
          <w:rFonts w:ascii="Times New Roman" w:eastAsia="Times New Roman" w:hAnsi="Times New Roman" w:cs="Times New Roman"/>
          <w:color w:val="000000"/>
          <w:sz w:val="24"/>
          <w:szCs w:val="24"/>
          <w:lang w:val="en-US"/>
        </w:rPr>
        <w:t>hisobdan chiqarish huquqini beradi.</w:t>
      </w:r>
    </w:p>
    <w:p w14:paraId="2261D113" w14:textId="77777777" w:rsidR="00AF7816" w:rsidRPr="001228FD" w:rsidRDefault="00AF7816" w:rsidP="000C6F6C">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Kreditning qaytarilishini ta’minlash bo‘yicha hujjatlarni tegishli tarzda rasmiylashtirish bilan bog‘liq har qanday xarajatlarni, shu jumladan sug‘urta mukofotlarini to‘lashni Qarz oluvchi o‘z zimmasiga oladi.</w:t>
      </w:r>
    </w:p>
    <w:p w14:paraId="1D9E93FB" w14:textId="77777777" w:rsidR="00AF7816" w:rsidRPr="001228FD" w:rsidRDefault="00AF7816" w:rsidP="000C6F6C">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Agar Qarz oluvchi 6.4-band shartlarini bajarmagan va Shartnomada belgilangan sanada ushbu Shartnoma shartlaridan kelib chiquvchi asosiy qarz, foizlar va/yoki kredit bo‘yicha boshqa to‘lovlarni to‘lay olmagan vaziyat yuzaga kelsa, MMT Shartnomaning 5.1-bandida ko‘rsatilgan Garov predmetiga undiruvni qaratish bo‘yicha so‘zsiz va chaqirib olinmaydigan huquqni hamda O‘zbekiston Respublikasining amaldagi qonunchiligiga muvofiq berilgan kreditni muddatidan oldin undirib olish huquqini qo‘lga kiritadi</w:t>
      </w:r>
      <w:r w:rsidRPr="001228FD">
        <w:rPr>
          <w:rFonts w:ascii="Arial" w:eastAsia="Times New Roman" w:hAnsi="Arial" w:cs="Arial"/>
          <w:sz w:val="18"/>
          <w:szCs w:val="18"/>
          <w:lang w:val="en-US"/>
        </w:rPr>
        <w:t>.</w:t>
      </w:r>
    </w:p>
    <w:p w14:paraId="679FC1FF" w14:textId="77777777" w:rsidR="000C6F6C" w:rsidRPr="001228FD" w:rsidRDefault="000C6F6C" w:rsidP="000C6F6C">
      <w:pPr>
        <w:pStyle w:val="aa"/>
        <w:numPr>
          <w:ilvl w:val="1"/>
          <w:numId w:val="3"/>
        </w:numPr>
        <w:pBdr>
          <w:top w:val="nil"/>
          <w:left w:val="nil"/>
          <w:bottom w:val="nil"/>
          <w:right w:val="nil"/>
          <w:between w:val="nil"/>
        </w:pBdr>
        <w:shd w:val="clear" w:color="auto" w:fill="FFFFFF"/>
        <w:tabs>
          <w:tab w:val="left" w:pos="0"/>
          <w:tab w:val="left" w:pos="27"/>
        </w:tabs>
        <w:spacing w:after="0" w:line="240" w:lineRule="auto"/>
        <w:ind w:left="0" w:firstLine="709"/>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Qarz oluvchi ushbu shartnoma bo‘yicha kredit qarzini to‘liq qaytarish majburiyatini bajargan kundan e’tiboran 3 (uch) ish kunidan kechiktirmay, MMT ushbu kredit bo‘yicha quyidagilarni amalga oshirishga majbur:</w:t>
      </w:r>
    </w:p>
    <w:p w14:paraId="76E24E37" w14:textId="77777777" w:rsidR="000C6F6C" w:rsidRPr="001228FD" w:rsidRDefault="000C6F6C" w:rsidP="000C6F6C">
      <w:pPr>
        <w:pBdr>
          <w:top w:val="nil"/>
          <w:left w:val="nil"/>
          <w:bottom w:val="nil"/>
          <w:right w:val="nil"/>
          <w:between w:val="nil"/>
        </w:pBdr>
        <w:shd w:val="clear" w:color="auto" w:fill="FFFFFF"/>
        <w:tabs>
          <w:tab w:val="left" w:pos="0"/>
          <w:tab w:val="left" w:pos="549"/>
        </w:tabs>
        <w:spacing w:after="0" w:line="240" w:lineRule="auto"/>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b/>
        <w:t>- garovga qo‘yilgan mol-mulkdagi taqiqni bekor qilish (notariusga yoki boshqa tashkilotga yozma ma’lumotnoma taqdim etish orqali);</w:t>
      </w:r>
    </w:p>
    <w:p w14:paraId="62DF9A7A" w14:textId="77777777" w:rsidR="000C6F6C" w:rsidRPr="001228FD" w:rsidRDefault="000C6F6C" w:rsidP="000C6F6C">
      <w:pPr>
        <w:pBdr>
          <w:top w:val="nil"/>
          <w:left w:val="nil"/>
          <w:bottom w:val="nil"/>
          <w:right w:val="nil"/>
          <w:between w:val="nil"/>
        </w:pBdr>
        <w:shd w:val="clear" w:color="auto" w:fill="FFFFFF"/>
        <w:tabs>
          <w:tab w:val="left" w:pos="0"/>
          <w:tab w:val="left" w:pos="549"/>
        </w:tabs>
        <w:spacing w:after="0" w:line="240" w:lineRule="auto"/>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Garov reyestridan MMTning garovdagi mol-mulkka bo‘lgan huquqlari to‘g‘risidagi yozuvni chiqarib tashlash.</w:t>
      </w:r>
    </w:p>
    <w:p w14:paraId="373615F5" w14:textId="77777777" w:rsidR="000C6F6C" w:rsidRPr="001228FD" w:rsidRDefault="000C6F6C" w:rsidP="000C6F6C">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Agar Garov shartnomasi notarial tasdiqlangan bo‘lsa, MMT Qarz oluvchining xohishiga ko‘ra garovga qo‘yilgan mol-mulkdagi taqiqni (cheklashni) bekor qilish tartibini elektron shaklda mustaqil ravishda amalga oshirishi mumkin. Taqiqni bekor qilishning ushbu tartibi elektron shaklda amalga oshirilgan taqdirda, Qarz oluvchi o‘sha kunning o‘zida taqiqni elektron tarzda bekor qilish uchun MMT qilgan xarajatlarni qoplash majburiyatini oladi.</w:t>
      </w:r>
    </w:p>
    <w:p w14:paraId="30F53777" w14:textId="577F6475" w:rsidR="00131C28" w:rsidRPr="001228FD" w:rsidRDefault="00131C28" w:rsidP="00131C28">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xml:space="preserve">Ushbu Shartnoma bo‘yicha qabul qilingan garov ta’minotiga undiruv qaratilganda,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o‘z xohishiga ko‘ra bir tomonlama tartibda birinchi navbatdagi undiruv predmetini tanlash huquqini o‘zida saqlab qoladi. Undiruv obyektlaridan biriga undiruvning qaratilishi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ning boshqa undiruv obyektiga (obyektlariga) undiruv qaratish huquqini cheklamaydi.</w:t>
      </w:r>
    </w:p>
    <w:p w14:paraId="4A5D9371" w14:textId="77777777" w:rsidR="00131C28" w:rsidRPr="001228FD" w:rsidRDefault="00131C28" w:rsidP="00131C28">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Qarz oluvchi ushbu Shartnoma bo‘yicha o‘z majburiyatlarini bajarish yuzasidan O‘zbekiston Respublikasi qonunchiligiga muvofiq undiruv qaratilishi mumkin bo‘lgan o‘ziga tegishli mol-mulki bilan javobgar bo‘ladi.</w:t>
      </w:r>
    </w:p>
    <w:p w14:paraId="02EE2D45" w14:textId="77777777" w:rsidR="00716F08" w:rsidRPr="001228FD" w:rsidRDefault="00716F08" w:rsidP="00716F08">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Fuqarolik kodeksining 282-moddasida nazarda tutilgan hollarda va (yoki) Garovga qo‘yuvchi o‘z majburiyatlarini bajarmagan yoki lozim darajada bajarmagan taqdirda, Garovga oluvchi undiruvni Garov predmetiga muddatidan oldin qaratishga haqli.</w:t>
      </w:r>
    </w:p>
    <w:p w14:paraId="064B7408" w14:textId="550D2E2E" w:rsidR="00716F08" w:rsidRPr="001228FD" w:rsidRDefault="00716F08" w:rsidP="00716F08">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xml:space="preserve">O‘zbekiston Respublikasi Fuqarolik kodeksi 280-moddasining ikkinchi qismiga muvofiq, shartnomada belgilangan majburiyatlar bajarilmagan yoki lozim darajada bajarilmagan </w:t>
      </w:r>
      <w:r w:rsidRPr="001228FD">
        <w:rPr>
          <w:rFonts w:ascii="Times New Roman" w:eastAsia="Times New Roman" w:hAnsi="Times New Roman" w:cs="Times New Roman"/>
          <w:sz w:val="24"/>
          <w:szCs w:val="24"/>
          <w:lang w:val="en-US"/>
        </w:rPr>
        <w:lastRenderedPageBreak/>
        <w:t xml:space="preserve">taqdirda,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ning talabini sudga murojaat qilmasdan garovga qo‘yilgan mol-mulk hisobidan qanoatlantirishga haqlidir.</w:t>
      </w:r>
    </w:p>
    <w:p w14:paraId="17AF00B9" w14:textId="17D5CB73" w:rsidR="00716F08" w:rsidRPr="001228FD" w:rsidRDefault="00645E47" w:rsidP="00716F08">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MMT</w:t>
      </w:r>
      <w:r w:rsidR="00716F08" w:rsidRPr="001228FD">
        <w:rPr>
          <w:rFonts w:ascii="Times New Roman" w:eastAsia="Times New Roman" w:hAnsi="Times New Roman" w:cs="Times New Roman"/>
          <w:sz w:val="24"/>
          <w:szCs w:val="24"/>
          <w:lang w:val="en-US"/>
        </w:rPr>
        <w:t xml:space="preserve"> undiruvni notarial ijro yozuvi asosida Garov obyektiga qaratishga, shuningdek, </w:t>
      </w:r>
      <w:r>
        <w:rPr>
          <w:rFonts w:ascii="Times New Roman" w:eastAsia="Times New Roman" w:hAnsi="Times New Roman" w:cs="Times New Roman"/>
          <w:sz w:val="24"/>
          <w:szCs w:val="24"/>
          <w:lang w:val="en-US"/>
        </w:rPr>
        <w:t>MMT</w:t>
      </w:r>
      <w:r w:rsidR="00716F08" w:rsidRPr="001228FD">
        <w:rPr>
          <w:rFonts w:ascii="Times New Roman" w:eastAsia="Times New Roman" w:hAnsi="Times New Roman" w:cs="Times New Roman"/>
          <w:sz w:val="24"/>
          <w:szCs w:val="24"/>
          <w:lang w:val="en-US"/>
        </w:rPr>
        <w:t xml:space="preserve">ning buyurtmasiga asosan o‘z xohishiga ko‘ra yoki O‘zbekiston Respublikasining amaldagi qonunchiligiga muvofiq Garov obyektini sotishning boshqa usullari bilan Garov obyektini va/yoki uning bir qismini "E-auksion" elektron savdo platformasida mol-mulkni sotish bo‘yicha auksion savdolariga qo‘yishga haqli. Notarial ijro yozuvini olish yo‘li bilan Garov obyektiga undiruv qaratilganda, Tomonlar notarial ijro yozuvining haqiqiyligini so‘zsiz e’tirof etadilar, shuningdek, </w:t>
      </w:r>
      <w:r>
        <w:rPr>
          <w:rFonts w:ascii="Times New Roman" w:eastAsia="Times New Roman" w:hAnsi="Times New Roman" w:cs="Times New Roman"/>
          <w:sz w:val="24"/>
          <w:szCs w:val="24"/>
          <w:lang w:val="en-US"/>
        </w:rPr>
        <w:t>MMT</w:t>
      </w:r>
      <w:r w:rsidR="00716F08" w:rsidRPr="001228FD">
        <w:rPr>
          <w:rFonts w:ascii="Times New Roman" w:eastAsia="Times New Roman" w:hAnsi="Times New Roman" w:cs="Times New Roman"/>
          <w:sz w:val="24"/>
          <w:szCs w:val="24"/>
          <w:lang w:val="en-US"/>
        </w:rPr>
        <w:t>ning notarial ijro yozuvi asosida O‘zbekiston Respublikasi Bosh prokuraturasi huzuridagi Majburiy ijro byurosi tomonidan “Sud hujjatlari va boshqa organlar hujjatlarini ijro etish to‘g‘risida”gi O‘zbekiston Respublikasi Qonuniga muvofiq Garov obyektini xatlash va majburiy tartibda sotish yo‘li bilan undiruvni majburiy ijro etishga haqli ekanligini tan oladilar.</w:t>
      </w:r>
    </w:p>
    <w:p w14:paraId="2FBB6AF4" w14:textId="6A9BB4BB" w:rsidR="00716F08" w:rsidRPr="001228FD" w:rsidRDefault="00716F08" w:rsidP="00716F08">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xml:space="preserve">Ushbu Shartnomaning 5.10-bandi maqsadlarida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talab qilgan darajada Qarz oluvchi barcha ruxsatnomalarni, ma’qullashlarni taqdim etishga va notarial ijro yozuvini olishda ko‘maklashishga, shuningdek, “Sud hujjatlari va boshqa organlar hujjatlarini ijro etish to‘g‘risida”gi O‘zbekiston Respublikasi Qonuniga muvofiq notarial ijro yozuvi asosida Garov obyektini majburiy tartibda sotish yuzasidan Qarz oluvchi tomonidan tuzilishi yoki rasmiylashtirilishi mumkin bo‘lgan barcha zarur harakatlarni amalga oshirishga hamda barcha zarur hujjatlarni rasmiylashtirishga majburdir.</w:t>
      </w:r>
    </w:p>
    <w:p w14:paraId="4402CE3F" w14:textId="4C84D76D" w:rsidR="00716F08" w:rsidRPr="001228FD" w:rsidRDefault="00716F08" w:rsidP="00716F08">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xml:space="preserve">Yuqorida aytilganlarga qaramay,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Garov predmetiga undiruvni qaratish to‘g‘risidagi talabnoma bilan sudga murojaat qilishga haqli. Bunday holda, agar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Tomonlarning undiruvni sudgacha tartibda undirish to‘g‘risidagi kelishuviga muvofiq Garov predmetiga undiruvni qaratish yoki uni sotish Qarz oluvchining yoxud uchinchi shaxslarning xatti-harakatlari tufayli amalga oshirilmaganini isbotlasa, Garov predmetiga undiruvni sud tartibida qaratish bilan bog‘liq qo‘shimcha xarajatlar Qarz oluvchining zimmasiga yuklanadi.</w:t>
      </w:r>
    </w:p>
    <w:p w14:paraId="3AAF208A" w14:textId="5AF88E01" w:rsidR="00716F08" w:rsidRPr="001228FD" w:rsidRDefault="00645E47" w:rsidP="00716F08">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MMT</w:t>
      </w:r>
      <w:r w:rsidR="00716F08" w:rsidRPr="001228FD">
        <w:rPr>
          <w:rFonts w:ascii="Times New Roman" w:eastAsia="Times New Roman" w:hAnsi="Times New Roman" w:cs="Times New Roman"/>
          <w:sz w:val="24"/>
          <w:szCs w:val="24"/>
          <w:lang w:val="en-US"/>
        </w:rPr>
        <w:t xml:space="preserve"> Qarz oluvchini shartnoma bo‘yicha majburiyatlarini bajarmaganligi yoki lozim darajada bajarmaganligi haqida xabardor qilgan kundan e’tiboran 10 (o‘n) kalendar kun ichida Garov predmetini kelishilgan qiymatda qonunchilikda belgilangan tartibda sotishga haqli.</w:t>
      </w:r>
    </w:p>
    <w:p w14:paraId="6B80219A" w14:textId="1357214F" w:rsidR="00716F08" w:rsidRPr="001228FD" w:rsidRDefault="00716F08" w:rsidP="00716F08">
      <w:pPr>
        <w:pStyle w:val="aa"/>
        <w:numPr>
          <w:ilvl w:val="1"/>
          <w:numId w:val="3"/>
        </w:numPr>
        <w:pBdr>
          <w:top w:val="nil"/>
          <w:left w:val="nil"/>
          <w:bottom w:val="nil"/>
          <w:right w:val="nil"/>
          <w:between w:val="nil"/>
        </w:pBdr>
        <w:shd w:val="clear" w:color="auto" w:fill="FFFFFF"/>
        <w:tabs>
          <w:tab w:val="left" w:pos="0"/>
          <w:tab w:val="left" w:pos="549"/>
        </w:tabs>
        <w:spacing w:after="0" w:line="240" w:lineRule="auto"/>
        <w:ind w:left="0" w:firstLine="709"/>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xml:space="preserve">Qarz oluvchi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ning Garov predmetini sotish niyati to‘g‘risidagi xabarnomasini olgan kundan boshlab 2 (ikki) kalendar kun ichida barcha zarur choralarni ko‘radi, jumladan,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ga Garov predmetini va unga tegishli hujjatlarni, kalitlar hamda uskunalarni taqdim etish, Garov predmetidagi taqiqlarni yechish va hokazo, biroq bular bilan cheklanib qolmaydi.</w:t>
      </w:r>
    </w:p>
    <w:p w14:paraId="2D95F81F" w14:textId="77777777" w:rsidR="007520BB" w:rsidRPr="001228FD" w:rsidRDefault="007520BB" w:rsidP="00131C28">
      <w:pPr>
        <w:pStyle w:val="aa"/>
        <w:widowControl w:val="0"/>
        <w:spacing w:after="0" w:line="240" w:lineRule="auto"/>
        <w:ind w:left="0" w:right="41" w:firstLine="709"/>
        <w:jc w:val="both"/>
        <w:rPr>
          <w:rFonts w:ascii="Times New Roman" w:eastAsia="Times New Roman" w:hAnsi="Times New Roman" w:cs="Times New Roman"/>
          <w:sz w:val="24"/>
          <w:szCs w:val="24"/>
          <w:lang w:val="en-US"/>
        </w:rPr>
      </w:pPr>
    </w:p>
    <w:p w14:paraId="6D5C9BBE" w14:textId="77777777" w:rsidR="009176E4" w:rsidRPr="00676303" w:rsidRDefault="00344B5F" w:rsidP="007520BB">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r w:rsidRPr="00676303">
        <w:rPr>
          <w:rFonts w:ascii="Times New Roman" w:eastAsia="Times New Roman" w:hAnsi="Times New Roman" w:cs="Times New Roman"/>
          <w:b/>
          <w:color w:val="000000"/>
          <w:sz w:val="24"/>
          <w:szCs w:val="24"/>
        </w:rPr>
        <w:t>TOMONLARNING HUQUQ VA MAJBURIYATLARI</w:t>
      </w:r>
    </w:p>
    <w:p w14:paraId="14CFCA1A" w14:textId="3CB7D30F" w:rsidR="009176E4" w:rsidRPr="00676303" w:rsidRDefault="00645E47" w:rsidP="007520BB">
      <w:pPr>
        <w:pStyle w:val="aa"/>
        <w:widowControl w:val="0"/>
        <w:numPr>
          <w:ilvl w:val="1"/>
          <w:numId w:val="3"/>
        </w:numPr>
        <w:spacing w:after="0" w:line="240" w:lineRule="auto"/>
        <w:ind w:right="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MMT</w:t>
      </w:r>
      <w:r w:rsidR="001444ED">
        <w:rPr>
          <w:rFonts w:ascii="Times New Roman" w:eastAsia="Times New Roman" w:hAnsi="Times New Roman" w:cs="Times New Roman"/>
          <w:b/>
          <w:color w:val="000000"/>
          <w:sz w:val="24"/>
          <w:szCs w:val="24"/>
          <w:lang w:val="ru-RU"/>
        </w:rPr>
        <w:t xml:space="preserve"> quyidagi huquqlarga ega:</w:t>
      </w:r>
    </w:p>
    <w:p w14:paraId="02890783" w14:textId="77777777" w:rsidR="009176E4" w:rsidRDefault="00676303" w:rsidP="007520BB">
      <w:pPr>
        <w:pStyle w:val="aa"/>
        <w:widowControl w:val="0"/>
        <w:numPr>
          <w:ilvl w:val="2"/>
          <w:numId w:val="11"/>
        </w:numPr>
        <w:spacing w:after="0" w:line="240" w:lineRule="auto"/>
        <w:ind w:left="0" w:right="4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Qarz oluvchi </w:t>
      </w:r>
      <w:r w:rsidR="00344B5F">
        <w:rPr>
          <w:rFonts w:ascii="Times New Roman" w:eastAsia="Times New Roman" w:hAnsi="Times New Roman" w:cs="Times New Roman"/>
          <w:color w:val="000000"/>
          <w:sz w:val="24"/>
          <w:szCs w:val="24"/>
        </w:rPr>
        <w:t xml:space="preserve">kreditning qaytarilishini ta’minlash bo‘yicha </w:t>
      </w:r>
      <w:r w:rsidR="00344B5F">
        <w:rPr>
          <w:rFonts w:ascii="Times New Roman" w:eastAsia="Times New Roman" w:hAnsi="Times New Roman" w:cs="Times New Roman"/>
          <w:sz w:val="24"/>
          <w:szCs w:val="24"/>
        </w:rPr>
        <w:t xml:space="preserve">majburiyatlarini </w:t>
      </w:r>
      <w:r>
        <w:rPr>
          <w:rFonts w:ascii="Times New Roman" w:eastAsia="Times New Roman" w:hAnsi="Times New Roman" w:cs="Times New Roman"/>
          <w:color w:val="000000"/>
          <w:sz w:val="24"/>
          <w:szCs w:val="24"/>
          <w:lang w:val="ru-RU"/>
        </w:rPr>
        <w:t>bajarmagan taqdirda, unga kredit berishni to‘liq yoki qisman rad etish.</w:t>
      </w:r>
    </w:p>
    <w:p w14:paraId="5DF1EBAE" w14:textId="7C37D621" w:rsidR="00CC3835" w:rsidRPr="00CC3835" w:rsidRDefault="00676303"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rPr>
      </w:pPr>
      <w:bookmarkStart w:id="7" w:name="_3znysh7" w:colFirst="0" w:colLast="0"/>
      <w:bookmarkEnd w:id="7"/>
      <w:r>
        <w:rPr>
          <w:rFonts w:ascii="Times New Roman" w:eastAsia="Times New Roman" w:hAnsi="Times New Roman" w:cs="Times New Roman"/>
          <w:color w:val="000000"/>
          <w:sz w:val="24"/>
          <w:szCs w:val="24"/>
          <w:lang w:val="ru-RU"/>
        </w:rPr>
        <w:t xml:space="preserve">Ushbu Shartnomaning amal qilish muddati davomida Qarz oluvchining daromadlari to‘g‘risidagi ma’lumotlar asosida uning to‘lovga qodirligini tekshirish yuzasidan tegishli monitoringni amalga oshirish. Bunday tekshiruvlarni o‘tkazish davriyligi </w:t>
      </w:r>
      <w:r w:rsidR="00645E47">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 xml:space="preserve"> tomonidan belgilanadi.</w:t>
      </w:r>
    </w:p>
    <w:p w14:paraId="24EB49CE" w14:textId="06E6C7B4" w:rsidR="009176E4" w:rsidRPr="00CC3835" w:rsidRDefault="00645E47"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MMT</w:t>
      </w:r>
      <w:r w:rsidR="004D0E9C">
        <w:rPr>
          <w:rFonts w:ascii="Times New Roman" w:eastAsia="Times New Roman" w:hAnsi="Times New Roman" w:cs="Times New Roman"/>
          <w:color w:val="000000"/>
          <w:sz w:val="24"/>
          <w:szCs w:val="24"/>
          <w:lang w:val="ru-RU"/>
        </w:rPr>
        <w:t xml:space="preserve"> quyidagi hollarda Qarz oluvchidan kreditni (hisoblangan foizlarni hisobga olgan holda) muddatidan oldin qaytarishni talab qilish va kelgusida kredit berishni to‘xtatish huquqiga ega:</w:t>
      </w:r>
    </w:p>
    <w:p w14:paraId="717B3B46" w14:textId="77777777" w:rsidR="00CC3835" w:rsidRPr="006A2C6F" w:rsidRDefault="00CC3835" w:rsidP="00676303">
      <w:pPr>
        <w:pStyle w:val="aa"/>
        <w:numPr>
          <w:ilvl w:val="0"/>
          <w:numId w:val="13"/>
        </w:numPr>
        <w:pBdr>
          <w:top w:val="nil"/>
          <w:left w:val="nil"/>
          <w:bottom w:val="nil"/>
          <w:right w:val="nil"/>
          <w:between w:val="nil"/>
        </w:pBdr>
        <w:tabs>
          <w:tab w:val="left" w:pos="709"/>
        </w:tabs>
        <w:spacing w:after="0" w:line="240" w:lineRule="auto"/>
        <w:ind w:left="709" w:firstLine="0"/>
        <w:jc w:val="both"/>
        <w:rPr>
          <w:rFonts w:ascii="Times New Roman" w:eastAsia="Times New Roman" w:hAnsi="Times New Roman" w:cs="Times New Roman"/>
          <w:color w:val="000000"/>
          <w:sz w:val="24"/>
          <w:szCs w:val="24"/>
        </w:rPr>
      </w:pPr>
      <w:r w:rsidRPr="006A2C6F">
        <w:rPr>
          <w:rFonts w:ascii="Times New Roman" w:eastAsia="Times New Roman" w:hAnsi="Times New Roman" w:cs="Times New Roman"/>
          <w:color w:val="000000"/>
          <w:sz w:val="24"/>
          <w:szCs w:val="24"/>
          <w:lang w:val="ru-RU"/>
        </w:rPr>
        <w:t>Qarz oluvchi ushbu Shartnoma bo‘yicha o‘z zimmasiga olgan majburiyatlarini buzgan va/yoki bajarmagan yoxud lozim darajada bajarmagan hollarda;</w:t>
      </w:r>
    </w:p>
    <w:p w14:paraId="1F9DEBA9" w14:textId="23399A6F" w:rsidR="00CC3835" w:rsidRPr="006A2C6F" w:rsidRDefault="00CC3835" w:rsidP="00676303">
      <w:pPr>
        <w:pStyle w:val="aa"/>
        <w:numPr>
          <w:ilvl w:val="0"/>
          <w:numId w:val="13"/>
        </w:numPr>
        <w:pBdr>
          <w:top w:val="nil"/>
          <w:left w:val="nil"/>
          <w:bottom w:val="nil"/>
          <w:right w:val="nil"/>
          <w:between w:val="nil"/>
        </w:pBdr>
        <w:tabs>
          <w:tab w:val="left" w:pos="709"/>
        </w:tabs>
        <w:spacing w:after="0" w:line="240" w:lineRule="auto"/>
        <w:ind w:left="709" w:firstLine="0"/>
        <w:jc w:val="both"/>
        <w:rPr>
          <w:rFonts w:ascii="Times New Roman" w:eastAsia="Times New Roman" w:hAnsi="Times New Roman" w:cs="Times New Roman"/>
          <w:color w:val="000000"/>
          <w:sz w:val="24"/>
          <w:szCs w:val="24"/>
          <w:lang w:val="ru-RU"/>
        </w:rPr>
      </w:pPr>
      <w:r w:rsidRPr="006A2C6F">
        <w:rPr>
          <w:rFonts w:ascii="Times New Roman" w:eastAsia="Times New Roman" w:hAnsi="Times New Roman" w:cs="Times New Roman"/>
          <w:color w:val="000000"/>
          <w:sz w:val="24"/>
          <w:szCs w:val="24"/>
          <w:lang w:val="ru-RU"/>
        </w:rPr>
        <w:t xml:space="preserve">agar Qarz oluvchi kredit olish uchun </w:t>
      </w:r>
      <w:r w:rsidR="00645E47">
        <w:rPr>
          <w:rFonts w:ascii="Times New Roman" w:eastAsia="Times New Roman" w:hAnsi="Times New Roman" w:cs="Times New Roman"/>
          <w:color w:val="000000"/>
          <w:sz w:val="24"/>
          <w:szCs w:val="24"/>
          <w:lang w:val="ru-RU"/>
        </w:rPr>
        <w:t>MMT</w:t>
      </w:r>
      <w:r w:rsidRPr="006A2C6F">
        <w:rPr>
          <w:rFonts w:ascii="Times New Roman" w:eastAsia="Times New Roman" w:hAnsi="Times New Roman" w:cs="Times New Roman"/>
          <w:color w:val="000000"/>
          <w:sz w:val="24"/>
          <w:szCs w:val="24"/>
          <w:lang w:val="ru-RU"/>
        </w:rPr>
        <w:t>ga kredit berish to‘g‘risida qaror qabul qilishda hal qiluvchi ahamiyatga ega bo‘lgan masalalar yuzasidan yolg‘on yoki to‘liq bo‘lmagan ma’lumotlarni taqdim etgan bo‘lsa;</w:t>
      </w:r>
    </w:p>
    <w:p w14:paraId="0866765C" w14:textId="77777777" w:rsidR="00CC3835" w:rsidRPr="001228FD" w:rsidRDefault="007C76A5" w:rsidP="007C76A5">
      <w:pPr>
        <w:pStyle w:val="aa"/>
        <w:numPr>
          <w:ilvl w:val="0"/>
          <w:numId w:val="13"/>
        </w:numPr>
        <w:pBdr>
          <w:top w:val="nil"/>
          <w:left w:val="nil"/>
          <w:bottom w:val="nil"/>
          <w:right w:val="nil"/>
          <w:between w:val="nil"/>
        </w:pBdr>
        <w:tabs>
          <w:tab w:val="left" w:pos="709"/>
        </w:tabs>
        <w:spacing w:after="0" w:line="240" w:lineRule="auto"/>
        <w:ind w:left="709" w:firstLine="0"/>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ushbu Shartnoma shartlaridan kelib chiqadigan asosiy qarz, foizlar, komissiyalar va/yoki kredit bo‘yicha boshqa to‘lovlar o‘z vaqtida to‘lanmaganda;</w:t>
      </w:r>
    </w:p>
    <w:p w14:paraId="5DD7513B" w14:textId="20DE97D7" w:rsidR="00CC3835" w:rsidRPr="001228FD" w:rsidRDefault="007C76A5" w:rsidP="00676303">
      <w:pPr>
        <w:pStyle w:val="aa"/>
        <w:numPr>
          <w:ilvl w:val="0"/>
          <w:numId w:val="13"/>
        </w:numPr>
        <w:pBdr>
          <w:top w:val="nil"/>
          <w:left w:val="nil"/>
          <w:bottom w:val="nil"/>
          <w:right w:val="nil"/>
          <w:between w:val="nil"/>
        </w:pBdr>
        <w:tabs>
          <w:tab w:val="left" w:pos="709"/>
        </w:tabs>
        <w:spacing w:after="0" w:line="240" w:lineRule="auto"/>
        <w:ind w:left="709" w:firstLine="0"/>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lastRenderedPageBreak/>
        <w:t xml:space="preserve">Qarz oluvchi to‘lov muddatlari kelganda asosiy qarzni so‘ndirish va foizlarni to‘lash bo‘yicha o‘z majburiyatlarini bajarmagan va/yoki lozim darajada bajarmagan hollarda, </w:t>
      </w:r>
      <w:r w:rsidR="00645E47">
        <w:rPr>
          <w:rFonts w:ascii="Times New Roman" w:eastAsia="Times New Roman" w:hAnsi="Times New Roman" w:cs="Times New Roman"/>
          <w:color w:val="000000"/>
          <w:sz w:val="24"/>
          <w:szCs w:val="24"/>
          <w:lang w:val="en-US"/>
        </w:rPr>
        <w:t>MMT</w:t>
      </w:r>
      <w:r w:rsidRPr="001228FD">
        <w:rPr>
          <w:rFonts w:ascii="Times New Roman" w:eastAsia="Times New Roman" w:hAnsi="Times New Roman" w:cs="Times New Roman"/>
          <w:color w:val="000000"/>
          <w:sz w:val="24"/>
          <w:szCs w:val="24"/>
          <w:lang w:val="en-US"/>
        </w:rPr>
        <w:t xml:space="preserve"> </w:t>
      </w:r>
      <w:r w:rsidRPr="001228FD">
        <w:rPr>
          <w:rFonts w:ascii="Times New Roman" w:eastAsia="Times New Roman" w:hAnsi="Times New Roman" w:cs="Times New Roman"/>
          <w:sz w:val="24"/>
          <w:szCs w:val="24"/>
          <w:lang w:val="en-US"/>
        </w:rPr>
        <w:t xml:space="preserve">O‘zbekiston Respublikasi </w:t>
      </w:r>
      <w:r w:rsidRPr="001228FD">
        <w:rPr>
          <w:rFonts w:ascii="Times New Roman" w:eastAsia="Times New Roman" w:hAnsi="Times New Roman" w:cs="Times New Roman"/>
          <w:color w:val="000000"/>
          <w:sz w:val="24"/>
          <w:szCs w:val="24"/>
          <w:lang w:val="en-US"/>
        </w:rPr>
        <w:t xml:space="preserve">Fuqarolik kodeksining 783-moddasiga muvofiq zarur pul mablag‘larini Qarz oluvchining farmoyishisiz (akseptSIZ tartibda) hisobdan yechib olish huquqini o‘zida saqlab qoladi. </w:t>
      </w:r>
      <w:r w:rsidR="00CC3835" w:rsidRPr="001228FD">
        <w:rPr>
          <w:rFonts w:ascii="Times New Roman" w:eastAsia="Times New Roman" w:hAnsi="Times New Roman" w:cs="Times New Roman"/>
          <w:color w:val="000000"/>
          <w:sz w:val="24"/>
          <w:szCs w:val="24"/>
          <w:lang w:val="en-US"/>
        </w:rPr>
        <w:t xml:space="preserve">Mazkur band bilan Qarz oluvchi </w:t>
      </w:r>
      <w:r w:rsidR="00645E47">
        <w:rPr>
          <w:rFonts w:ascii="Times New Roman" w:eastAsia="Times New Roman" w:hAnsi="Times New Roman" w:cs="Times New Roman"/>
          <w:color w:val="000000"/>
          <w:sz w:val="24"/>
          <w:szCs w:val="24"/>
          <w:lang w:val="en-US"/>
        </w:rPr>
        <w:t>MMT</w:t>
      </w:r>
      <w:r w:rsidR="00CC3835" w:rsidRPr="001228FD">
        <w:rPr>
          <w:rFonts w:ascii="Times New Roman" w:eastAsia="Times New Roman" w:hAnsi="Times New Roman" w:cs="Times New Roman"/>
          <w:color w:val="000000"/>
          <w:sz w:val="24"/>
          <w:szCs w:val="24"/>
          <w:lang w:val="en-US"/>
        </w:rPr>
        <w:t xml:space="preserve">ga uning farmoyishisiz, </w:t>
      </w:r>
      <w:r w:rsidRPr="001228FD">
        <w:rPr>
          <w:rFonts w:ascii="Times New Roman" w:eastAsia="Times New Roman" w:hAnsi="Times New Roman" w:cs="Times New Roman"/>
          <w:sz w:val="24"/>
          <w:szCs w:val="24"/>
          <w:lang w:val="en-US"/>
        </w:rPr>
        <w:t xml:space="preserve">O‘zbekiston Respublikasining </w:t>
      </w:r>
      <w:r w:rsidR="00CC3835" w:rsidRPr="001228FD">
        <w:rPr>
          <w:rFonts w:ascii="Times New Roman" w:eastAsia="Times New Roman" w:hAnsi="Times New Roman" w:cs="Times New Roman"/>
          <w:color w:val="000000"/>
          <w:sz w:val="24"/>
          <w:szCs w:val="24"/>
          <w:lang w:val="en-US"/>
        </w:rPr>
        <w:t>istalgan banklarida ochilgan Qarz oluvchi/Kafilning barcha hisobvaraqlaridan ushbu Shartnoma bo‘yicha undan undirilishi lozim bo‘lgan tegishli pul mablag‘larini akseptsiz tartibda hisobdan yechib olish uchun so‘zsiz va qaytarib olinmaydigan huquqni taqdim etadi. Hisobdan yechib olish jarayoni operator (uchinchi shaxs) orqali amalga oshirilishi mumkin, bunda Qarz oluvchi ushbu xizmat uchun operator tomonidan undiriladigan 2,7% gacha miqdordagi vositachilik haqini to‘lashga rozilik beradi. Ushbu vositachilik haqi asosiy qarz, foizlar yoki boshqa shartnomaviy to‘lovlar summasiga kiritilmaydi va alohida tartibda undiriladi.;</w:t>
      </w:r>
    </w:p>
    <w:p w14:paraId="28542BE9" w14:textId="77777777" w:rsidR="009176E4" w:rsidRPr="001228FD" w:rsidRDefault="00CC3835" w:rsidP="00676303">
      <w:pPr>
        <w:pStyle w:val="aa"/>
        <w:widowControl w:val="0"/>
        <w:numPr>
          <w:ilvl w:val="0"/>
          <w:numId w:val="13"/>
        </w:numPr>
        <w:pBdr>
          <w:top w:val="nil"/>
          <w:left w:val="nil"/>
          <w:bottom w:val="nil"/>
          <w:right w:val="nil"/>
          <w:between w:val="nil"/>
        </w:pBdr>
        <w:tabs>
          <w:tab w:val="left" w:pos="709"/>
          <w:tab w:val="left" w:pos="993"/>
        </w:tabs>
        <w:spacing w:after="0" w:line="240" w:lineRule="auto"/>
        <w:ind w:left="709" w:firstLine="0"/>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ushbu Shartnomada va O‘zbekiston Respublikasining amaldagi qonunchiligida nazarda tutilgan boshqa hollarda.</w:t>
      </w:r>
    </w:p>
    <w:p w14:paraId="40255D91" w14:textId="77777777" w:rsidR="009176E4" w:rsidRPr="001228FD" w:rsidRDefault="00344B5F"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Qarz oluvchi ushbu Shartnomaning 6.1.3-bandida ko‘rsatilgan MTO talablarini bajarmagan taqdirda, MTO ushbu Shartnoma shartlariga asosan undiruvni kreditning qaytarilish ta’minotiga va Qarz oluvchining boshqa mol-mulkiga qaratish huquqiga ega bo‘ladi.</w:t>
      </w:r>
    </w:p>
    <w:p w14:paraId="748347EF" w14:textId="77777777" w:rsidR="009176E4" w:rsidRPr="001228FD" w:rsidRDefault="00344B5F"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Kredit byurosiga ushbu Shartnoma shartlari, kredit qaytarilishining ta’minoti hamda Qarz oluvchi tomonidan ushbu Shartnoma bo‘yicha majburiyatlarning bajarilishi to‘g‘risidagi ma’lumotlarni taqdim etish.</w:t>
      </w:r>
    </w:p>
    <w:p w14:paraId="6B6B87DE" w14:textId="77777777" w:rsidR="009176E4" w:rsidRPr="001228FD" w:rsidRDefault="00CC3835"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sz w:val="24"/>
          <w:szCs w:val="24"/>
          <w:lang w:val="en-US"/>
        </w:rPr>
        <w:t>Ushbu Shartnoma bo‘yicha to‘lanishi kerak bo‘lgan summalarni Qarz oluvchining/Kafilning O‘zbekiston Respublikasi banklaridagi barcha hisobvaraqlari va bank kartalaridan akseptsiz tartibda hisobdan chiqarish.</w:t>
      </w:r>
    </w:p>
    <w:p w14:paraId="17484D28" w14:textId="77777777" w:rsidR="00C61844" w:rsidRPr="001228FD" w:rsidRDefault="00C61844"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bookmarkStart w:id="8" w:name="_2exbok7ttm0e" w:colFirst="0" w:colLast="0"/>
      <w:bookmarkEnd w:id="8"/>
      <w:r w:rsidRPr="001228FD">
        <w:rPr>
          <w:rFonts w:ascii="Times New Roman" w:eastAsia="Times New Roman" w:hAnsi="Times New Roman" w:cs="Times New Roman"/>
          <w:sz w:val="24"/>
          <w:szCs w:val="24"/>
          <w:lang w:val="en-US"/>
        </w:rPr>
        <w:t>Qarz oluvchiga ushbu Shartnoma bo‘yicha o‘z majburiyatlarini bajarganligi/bajarmaganligi to‘g‘risidagi ma’lumotlarni, Shartnomaga oid boshqa axborotni, shuningdek, MTOning axborot-reklama materiallari va tijoriy takliflarini pochta jo‘natmalari, elektron aloqa vositalari, SMS-xabarlar orqali yoki boshqa usulda Qarz oluvchi ushbu Shartnomada ko‘rsatgan manzillarga/telefon raqamlariga yuborish. Yuborilgan xat-xabarlar uchinchi shaxslar qo‘liga tushishi bilan bog‘liq barcha xavf-xatarlarni Qarz oluvchi o‘z zimmasiga oladi.</w:t>
      </w:r>
    </w:p>
    <w:p w14:paraId="4BC4B499" w14:textId="65443D9B" w:rsidR="00C61844" w:rsidRPr="001228FD"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themeColor="text1"/>
          <w:sz w:val="24"/>
          <w:szCs w:val="24"/>
          <w:lang w:val="en-US"/>
        </w:rPr>
      </w:pPr>
      <w:r w:rsidRPr="001228FD">
        <w:rPr>
          <w:rFonts w:ascii="Times New Roman" w:eastAsia="Times New Roman" w:hAnsi="Times New Roman" w:cs="Times New Roman"/>
          <w:color w:val="000000" w:themeColor="text1"/>
          <w:sz w:val="24"/>
          <w:szCs w:val="24"/>
          <w:lang w:val="en-US"/>
        </w:rPr>
        <w:t>Qarz oluvchining shaxsiy ma’lumotlarini Qarz oluvchidan va istalgan uchinchi shaxslardan yig‘ish (olish) hamda ularga ishlov berish, shuningdek Qarz oluvchining shaxsiy ma’lumotlarini uchinchi shaxslarga, jumladan, davlat va nodavlat ma’lumotlar bazalariga, moliya institutlariga, ma’lumotlar bazalari operatorlariga o‘tkazish, moliya institutlari tomonidan esa barcha davlat va nodavlat ma’lumotlar bazalaridan to‘g‘ridan-to‘g‘ri yoki uchinchi shaxslar orqali olish, O‘zbekiston Respublikasining amaldagi qonunchiligi va xalqaro huquq talablarini (xalqaro shartnomalar talablarini) inobatga olgan holda shaxsiy ma’lumotlarni umu</w:t>
      </w:r>
      <w:r w:rsidR="00645E47">
        <w:rPr>
          <w:rFonts w:ascii="Times New Roman" w:eastAsia="Times New Roman" w:hAnsi="Times New Roman" w:cs="Times New Roman"/>
          <w:color w:val="000000" w:themeColor="text1"/>
          <w:sz w:val="24"/>
          <w:szCs w:val="24"/>
          <w:lang w:val="en-US"/>
        </w:rPr>
        <w:t>MMT</w:t>
      </w:r>
      <w:r w:rsidRPr="001228FD">
        <w:rPr>
          <w:rFonts w:ascii="Times New Roman" w:eastAsia="Times New Roman" w:hAnsi="Times New Roman" w:cs="Times New Roman"/>
          <w:color w:val="000000" w:themeColor="text1"/>
          <w:sz w:val="24"/>
          <w:szCs w:val="24"/>
          <w:lang w:val="en-US"/>
        </w:rPr>
        <w:t>ydalaniladigan manbalarda tarqatish;</w:t>
      </w:r>
    </w:p>
    <w:p w14:paraId="54512CD8" w14:textId="77777777" w:rsidR="00C61844" w:rsidRPr="001228FD"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themeColor="text1"/>
          <w:sz w:val="24"/>
          <w:szCs w:val="24"/>
          <w:lang w:val="en-US"/>
        </w:rPr>
      </w:pPr>
      <w:r w:rsidRPr="001228FD">
        <w:rPr>
          <w:rFonts w:ascii="Times New Roman" w:eastAsia="Times New Roman" w:hAnsi="Times New Roman" w:cs="Times New Roman"/>
          <w:color w:val="000000" w:themeColor="text1"/>
          <w:sz w:val="24"/>
          <w:szCs w:val="24"/>
          <w:lang w:val="en-US"/>
        </w:rPr>
        <w:t>O‘zbekiston Respublikasi qonunlarida belgilangan hollarda, jumladan, O‘zbekiston Respublikasi qonunchiligi bilan taqiqlanmagan har qanday qarzni undirish tadbirlarini o‘tkazish maqsadida boshqa banklar va/yoki tashkilotlarda Qarz oluvchining roziligisiz uning shaxsiy ma’lumotlarini yig‘ish va ularga ishlov berish;</w:t>
      </w:r>
    </w:p>
    <w:p w14:paraId="49323D73" w14:textId="634D230D" w:rsidR="00C61844" w:rsidRPr="001228FD"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themeColor="text1"/>
          <w:sz w:val="24"/>
          <w:szCs w:val="24"/>
          <w:lang w:val="en-US"/>
        </w:rPr>
      </w:pPr>
      <w:r w:rsidRPr="001228FD">
        <w:rPr>
          <w:rFonts w:ascii="Times New Roman" w:eastAsia="Times New Roman" w:hAnsi="Times New Roman" w:cs="Times New Roman"/>
          <w:color w:val="000000" w:themeColor="text1"/>
          <w:sz w:val="24"/>
          <w:szCs w:val="24"/>
          <w:lang w:val="en-US"/>
        </w:rPr>
        <w:t xml:space="preserve">Agar Qarz oluvchi (Qarz oluvchining vakili) va </w:t>
      </w:r>
      <w:r w:rsidR="00645E47">
        <w:rPr>
          <w:rFonts w:ascii="Times New Roman" w:eastAsia="Times New Roman" w:hAnsi="Times New Roman" w:cs="Times New Roman"/>
          <w:color w:val="000000" w:themeColor="text1"/>
          <w:sz w:val="24"/>
          <w:szCs w:val="24"/>
          <w:lang w:val="en-US"/>
        </w:rPr>
        <w:t>MMT</w:t>
      </w:r>
      <w:r w:rsidRPr="001228FD">
        <w:rPr>
          <w:rFonts w:ascii="Times New Roman" w:eastAsia="Times New Roman" w:hAnsi="Times New Roman" w:cs="Times New Roman"/>
          <w:color w:val="000000" w:themeColor="text1"/>
          <w:sz w:val="24"/>
          <w:szCs w:val="24"/>
          <w:lang w:val="en-US"/>
        </w:rPr>
        <w:t xml:space="preserve"> o‘rtasida tuzilgan tegishli shartnoma(lar)da Qarz oluvchining shaxsiy ma’lumotlarini </w:t>
      </w:r>
      <w:r w:rsidR="00645E47">
        <w:rPr>
          <w:rFonts w:ascii="Times New Roman" w:eastAsia="Times New Roman" w:hAnsi="Times New Roman" w:cs="Times New Roman"/>
          <w:color w:val="000000" w:themeColor="text1"/>
          <w:sz w:val="24"/>
          <w:szCs w:val="24"/>
          <w:lang w:val="en-US"/>
        </w:rPr>
        <w:t>MMT</w:t>
      </w:r>
      <w:r w:rsidRPr="001228FD">
        <w:rPr>
          <w:rFonts w:ascii="Times New Roman" w:eastAsia="Times New Roman" w:hAnsi="Times New Roman" w:cs="Times New Roman"/>
          <w:color w:val="000000" w:themeColor="text1"/>
          <w:sz w:val="24"/>
          <w:szCs w:val="24"/>
          <w:lang w:val="en-US"/>
        </w:rPr>
        <w:t>ga ochiq aloqa kanallari orqali (shu jumladan, transchegaraviy tarzda) uzatish nazarda tutilgan bo‘lsa/tutilsa, Qarz oluvchi ma’lumotlarning uchinchi shaxslar tomonidan ruxsatsiz olinishi xavfini anglashini va bunday xavfni o‘z zimmasiga olishini tan oladi;</w:t>
      </w:r>
    </w:p>
    <w:p w14:paraId="276C3C98" w14:textId="2016CF35" w:rsidR="00C61844" w:rsidRPr="001228FD"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themeColor="text1"/>
          <w:sz w:val="24"/>
          <w:szCs w:val="24"/>
          <w:lang w:val="en-US"/>
        </w:rPr>
      </w:pPr>
      <w:r w:rsidRPr="001228FD">
        <w:rPr>
          <w:rFonts w:ascii="Times New Roman" w:eastAsia="Times New Roman" w:hAnsi="Times New Roman" w:cs="Times New Roman"/>
          <w:color w:val="000000" w:themeColor="text1"/>
          <w:sz w:val="24"/>
          <w:szCs w:val="24"/>
          <w:lang w:val="en-US"/>
        </w:rPr>
        <w:t xml:space="preserve">O‘zbekiston Respublikasi qonunchiligida belgilangan tartibda, Qarz oluvchining shaxsiy ma’lumotlari bilan har qanday harakatni (operatsiyani) yoki bunday harakatlar (operatsiyalar) majmuini, jumladan, avtomatlashtirish vositalaridan foydalangan holda yoki ulardan foydalanmasdan amalga oshirish, shu jumladan, lekin bular bilan cheklanmagan holda, </w:t>
      </w:r>
      <w:r w:rsidRPr="001228FD">
        <w:rPr>
          <w:rFonts w:ascii="Times New Roman" w:eastAsia="Times New Roman" w:hAnsi="Times New Roman" w:cs="Times New Roman"/>
          <w:color w:val="000000" w:themeColor="text1"/>
          <w:sz w:val="24"/>
          <w:szCs w:val="24"/>
          <w:lang w:val="en-US"/>
        </w:rPr>
        <w:lastRenderedPageBreak/>
        <w:t xml:space="preserve">ma’lumotlarni to‘plash, qayta ishlash, yozib olish, nusxalash, zaxira nusxasini yaratish, himoyalash, skrining, skoring, tizimlashtirish, </w:t>
      </w:r>
      <w:r w:rsidR="00645E47">
        <w:rPr>
          <w:rFonts w:ascii="Times New Roman" w:eastAsia="Times New Roman" w:hAnsi="Times New Roman" w:cs="Times New Roman"/>
          <w:color w:val="000000" w:themeColor="text1"/>
          <w:sz w:val="24"/>
          <w:szCs w:val="24"/>
          <w:lang w:val="en-US"/>
        </w:rPr>
        <w:t>MMT</w:t>
      </w:r>
      <w:r w:rsidRPr="001228FD">
        <w:rPr>
          <w:rFonts w:ascii="Times New Roman" w:eastAsia="Times New Roman" w:hAnsi="Times New Roman" w:cs="Times New Roman"/>
          <w:color w:val="000000" w:themeColor="text1"/>
          <w:sz w:val="24"/>
          <w:szCs w:val="24"/>
          <w:lang w:val="en-US"/>
        </w:rPr>
        <w:t xml:space="preserve"> ichida va uning tashqarisida (xavfsizlik va maxfiylik talablariga rioya qilgan holda) to‘plash, saqlash, ularga aniqlik kiritish (o‘zgartirish, yangilash), ajratib olish, foydalanish, uzatish (tarqatish, foydalanish imkoniyatini berish, shu jumladan, Qarz oluvchining shaxsiy ma’lumotlarini qayta ishlash huquqi bilan uchinchi shaxslarga uzatish), shaxssizlantirish, bloklash, o‘chirish, yo‘q qilish, jumladan, agar bu O‘zbekiston Respublikasi qonunchiligi talablariga zid bo‘lmasa, ushbu harakatlarni </w:t>
      </w:r>
      <w:r w:rsidR="00645E47">
        <w:rPr>
          <w:rFonts w:ascii="Times New Roman" w:eastAsia="Times New Roman" w:hAnsi="Times New Roman" w:cs="Times New Roman"/>
          <w:color w:val="000000" w:themeColor="text1"/>
          <w:sz w:val="24"/>
          <w:szCs w:val="24"/>
          <w:lang w:val="en-US"/>
        </w:rPr>
        <w:t>MMT</w:t>
      </w:r>
      <w:r w:rsidRPr="001228FD">
        <w:rPr>
          <w:rFonts w:ascii="Times New Roman" w:eastAsia="Times New Roman" w:hAnsi="Times New Roman" w:cs="Times New Roman"/>
          <w:color w:val="000000" w:themeColor="text1"/>
          <w:sz w:val="24"/>
          <w:szCs w:val="24"/>
          <w:lang w:val="en-US"/>
        </w:rPr>
        <w:t xml:space="preserve"> topshirig‘iga binoan uchinchi shaxs tomonidan amalga oshirilishini ta’minlash;</w:t>
      </w:r>
    </w:p>
    <w:p w14:paraId="7E5D688F" w14:textId="7BECD067" w:rsidR="009176E4" w:rsidRPr="001228FD"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color w:val="000000" w:themeColor="text1"/>
          <w:sz w:val="24"/>
          <w:szCs w:val="24"/>
          <w:lang w:val="en-US"/>
        </w:rPr>
        <w:t xml:space="preserve">Qarz oluvchini </w:t>
      </w:r>
      <w:r w:rsidR="00645E47">
        <w:rPr>
          <w:rFonts w:ascii="Times New Roman" w:eastAsia="Times New Roman" w:hAnsi="Times New Roman" w:cs="Times New Roman"/>
          <w:color w:val="000000" w:themeColor="text1"/>
          <w:sz w:val="24"/>
          <w:szCs w:val="24"/>
          <w:lang w:val="en-US"/>
        </w:rPr>
        <w:t>MMT</w:t>
      </w:r>
      <w:r w:rsidRPr="001228FD">
        <w:rPr>
          <w:rFonts w:ascii="Times New Roman" w:eastAsia="Times New Roman" w:hAnsi="Times New Roman" w:cs="Times New Roman"/>
          <w:color w:val="000000" w:themeColor="text1"/>
          <w:sz w:val="24"/>
          <w:szCs w:val="24"/>
          <w:lang w:val="en-US"/>
        </w:rPr>
        <w:t xml:space="preserve"> tomonidan uchinchi shaxslardan shaxsiy ma’lumotlar olinganligi va/yoki Qarz oluvchining shaxsiy ma’lumotlari uchinchi shaxslarga uzatilganligi to‘g‘risida xabardor qilish talab etilmaydi, bunday shaxsiy ma’lumotlar Qarz oluvchini xabardor qilmasdan to‘planishi, qayta ishlanishi va uzatilishi mumkin.</w:t>
      </w:r>
    </w:p>
    <w:p w14:paraId="608131E1" w14:textId="77777777" w:rsidR="00EA3137" w:rsidRPr="001228FD" w:rsidRDefault="00D01343"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Kredit byurosidan olingan ma’lumotlarga ko‘ra Qarz oluvchining kreditlar bo‘yicha muddati o‘tgan qarzdorligi mavjud bo‘lgan taqdirda, Qarz oluvchini 5 (besh) kun oldin xabardor qilish sharti bilan Shartnomani muddatidan oldin bekor qilish va kredit ajratishni rad etish;</w:t>
      </w:r>
    </w:p>
    <w:p w14:paraId="57636F5C" w14:textId="77777777" w:rsidR="00D01343" w:rsidRPr="001228FD" w:rsidRDefault="00D01343"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xml:space="preserve"> Kredit byurosi Qarz oluvchini kredit shartnomalarini tuzish taqiqlangan jismoniy shaxslar reyestriga kiritgan taqdirda, kreditni ma’qullashdan bosh tortish.</w:t>
      </w:r>
    </w:p>
    <w:p w14:paraId="1CB40879" w14:textId="77777777" w:rsidR="00364DF1" w:rsidRPr="001228FD" w:rsidRDefault="00364DF1"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Qarz oluvchi tomonidan firibgarlik sodir etilganiga shubha tug‘ilganda, unga xizmat ko‘rsatishni to‘xtatib turish, kredit summasini hisobdan yechish va undiruvni garovga qaratish.</w:t>
      </w:r>
    </w:p>
    <w:p w14:paraId="41B5BA96" w14:textId="0060DDDB" w:rsidR="00ED692E" w:rsidRPr="001228FD" w:rsidRDefault="00ED692E" w:rsidP="00ED692E">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xml:space="preserve">Jinoiy faoliyatdan olingan daromadlarni legallashtirishga va ommaviy qirg‘in quroli tarqatilishini moliyalashtirishga qarshi kurashish maqsadida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Qarz oluvchidan uni identifikatsiya qilish imkonini beruvchi hamda hisobvaraq bo‘yicha amalga oshirilayotgan operatsiyalarning qonuniyligini tasdiqlovchi ma’lumotlar va hujjatlarni taqdim etishni talab qilishga haqli.</w:t>
      </w:r>
    </w:p>
    <w:p w14:paraId="73C3E1E8" w14:textId="77777777" w:rsidR="00ED692E" w:rsidRPr="001228FD" w:rsidRDefault="00131C28" w:rsidP="00ED692E">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O‘zbekiston Respublikasining amaldagi qonunchiligida hamda jinoiy faoliyatdan olingan daromadlarni legallashtirishga va terrorizmni moliyalashtirishga qarshi kurashish to‘g‘risidagi qonun hujjatlarida nazarda tutilgan hollarda mazkur shartnomani bir tomonlama tartibda bekor qilish va undiruvni garov obyektiga qaratish.</w:t>
      </w:r>
    </w:p>
    <w:p w14:paraId="3CBE842E" w14:textId="6B4D4651" w:rsidR="00131C28" w:rsidRPr="001228FD" w:rsidRDefault="00645E47"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MMT</w:t>
      </w:r>
      <w:r w:rsidR="00131C28" w:rsidRPr="001228FD">
        <w:rPr>
          <w:rFonts w:ascii="Times New Roman" w:eastAsia="Times New Roman" w:hAnsi="Times New Roman" w:cs="Times New Roman"/>
          <w:sz w:val="24"/>
          <w:szCs w:val="24"/>
          <w:lang w:val="en-US"/>
        </w:rPr>
        <w:t xml:space="preserve"> vijdonlilik, shaffoflik tamoyillariga muvofiq hamda amaldagi qonunchilik doirasida ushbu Shartnomaning butun amal qilish muddati davomida Qarz oluvchining Shartnoma bo‘yicha o‘z majburiyatlarini lozim darajada bajara olish qobiliyatini nazorat qilish maqsadida uning faoliyatini tekshirish (nazorat qilish) huquqiga ega. Tomonlar tekshiruv deganda, Qarz oluvchi o‘z faoliyatida foydalanadigan obyektlarni (shu jumladan, ular mavjud bo‘lsa, ofis, omborxona, ishlab chiqarish binolarini) har chorakda ko‘zdan kechirishni, shuningdek, Qarz oluvchi ishlarining joriy holatini aniqlashga qaratilgan qisqa og‘zaki so‘rov o‘tkazishni o‘z ichiga olgan harakatlarni tushunishga kelishib oldilar.</w:t>
      </w:r>
    </w:p>
    <w:p w14:paraId="73E1BF23" w14:textId="316BA659" w:rsidR="00131C28" w:rsidRPr="001228FD" w:rsidRDefault="00645E47"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MMT</w:t>
      </w:r>
      <w:r w:rsidR="00131C28" w:rsidRPr="001228FD">
        <w:rPr>
          <w:rFonts w:ascii="Times New Roman" w:eastAsia="Times New Roman" w:hAnsi="Times New Roman" w:cs="Times New Roman"/>
          <w:sz w:val="24"/>
          <w:szCs w:val="24"/>
          <w:lang w:val="en-US"/>
        </w:rPr>
        <w:t xml:space="preserve"> Qarz oluvchining to‘lovga qobiliyatliligini tahlil qilish uchun unga har chorakda bir marta yozma so‘rov yuborish orqali daromadlarni tasdiqlovchi hujjatlarni, joriy moliyaviy va xo‘jalik holati to‘g‘risidagi ma’lumotlarni (hujjatlarni), jumladan (lekin bular bilan cheklanmagan holda): buxgalteriya balansi, foyda va zararlar to‘g‘risidagi hisobotni, shuningdek, ushbu Shartnoma bo‘yicha majburiyatlarning bajarilishini baholash uchun zarur bo‘lgan boshqa moliyaviy va boshqaruv hujjatlarini so‘rab olishga haqlidir.</w:t>
      </w:r>
    </w:p>
    <w:p w14:paraId="366E872B" w14:textId="7520EE4E" w:rsidR="00131C28" w:rsidRPr="001228FD" w:rsidRDefault="00131C28"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xml:space="preserve">Ushbu Shartnoma bo‘yicha garov ko‘rinishidagi ta’minot mavjud bo‘lgan taqdirda,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garov predmetini ham taqdim etilgan hujjatlar bo‘yicha, ham amalda — uning mavjudligi, sifati, texnik va jismoniy holati, shuningdek saqlash va foydalanish sharoitlarini tekshirish (nazorat qilish) huquqiga ega.</w:t>
      </w:r>
    </w:p>
    <w:p w14:paraId="4944545D" w14:textId="77777777" w:rsidR="00131C28" w:rsidRPr="001228FD" w:rsidRDefault="00131C28"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Qarz oluvchi ushbu Shartnoma bo‘yicha o‘z majburiyatlarini to‘liq bajarguniga qadar “Garov reyestri” DUKda garovdagi mol-mulkni boshqa shaxsga o‘tkazishga taqiq qo‘yish.</w:t>
      </w:r>
    </w:p>
    <w:p w14:paraId="5D654229" w14:textId="77777777" w:rsidR="00714CB2" w:rsidRPr="001228FD"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xml:space="preserve">MMT Qarz oluvchining roziligisiz ushbu Shartnoma bo‘yicha o‘z huquq va/yoki majburiyatlarini har qanday uchinchi shaxsga o‘tkazish (berish) huquqiga ega. Bunda MMT Qarz </w:t>
      </w:r>
      <w:r w:rsidRPr="001228FD">
        <w:rPr>
          <w:rFonts w:ascii="Times New Roman" w:eastAsia="Times New Roman" w:hAnsi="Times New Roman" w:cs="Times New Roman"/>
          <w:sz w:val="24"/>
          <w:szCs w:val="24"/>
          <w:lang w:val="en-US"/>
        </w:rPr>
        <w:lastRenderedPageBreak/>
        <w:t>oluvchini huquq va/yoki majburiyatlarni o‘tkazishning mo‘ljallanayotgan sanasidan kamida 5 (besh) ish kuni oldin bu haqda yozma ravishda xabardor qilish majburiyatini oladi.</w:t>
      </w:r>
    </w:p>
    <w:p w14:paraId="10A7F896" w14:textId="77777777" w:rsidR="00714CB2" w:rsidRPr="001228FD"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Agar xabarnoma Qarz oluvchiga ushbu Shartnomada ko‘rsatilgan manzil bo‘yicha yoki ushbu Shartnomada nazarda tutilgan boshqa aloqa vositalari orqali yuborilgan bo‘lsa, u MMT tomonidan tegishli tartibda yuborilgan hisoblanadi. Ushbu band talablariga muvofiq amalga oshirilgan huquq va/yoki majburiyatlarni o‘tkazish Qarz oluvchi uchun majburiydir.</w:t>
      </w:r>
    </w:p>
    <w:p w14:paraId="16F8563B" w14:textId="77777777" w:rsidR="00714CB2" w:rsidRPr="001228FD"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MMT Qarz oluvchini kreditni so‘ndirish jadvaliga muvofiq navbatdagi to‘lovlar sanasi haqida oldindan xabardor qilishga haqli.</w:t>
      </w:r>
    </w:p>
    <w:p w14:paraId="5010D0B4" w14:textId="77777777" w:rsidR="00714CB2" w:rsidRPr="001228FD"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Agar Qarz oluvchi ushbu Shartnoma imzolangan kundan e’tiboran bir oy ichida kreditdan foydalanmasa, MMT bu haqda Qarz oluvchini yozma ravishda xabardor qilgan holda, ushbu Shartnomani bir tomonlama bekor qilish huquqiga ega.</w:t>
      </w:r>
    </w:p>
    <w:p w14:paraId="302356DE" w14:textId="77777777" w:rsidR="00714CB2" w:rsidRPr="001228FD"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MMT ushbu Shartnomada ko‘rsatilgan har qanday huquq/talablardan o‘z ixtiyoriga ko‘ra foydalanishi yoki foydalanmasligi mumkin. Ushbu huquq/talablardan foydalanmaslik yoki qisman foydalanish MMTning ulardan voz kechganini anglatmaydi va ulardan ushbu Shartnomaning amal qilishi davomida istalgan vaqtda foydalanish mumkin.</w:t>
      </w:r>
    </w:p>
    <w:p w14:paraId="56C85571" w14:textId="729CD267" w:rsidR="00714CB2" w:rsidRPr="001228FD"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xml:space="preserve">Qarz oluvchi ushbu shartnomada belgilangan shartlarni bajarmasa yoki lozim darajada bajarmasa,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ajratilgan kreditni muddatidan oldin undirib olish huquqiga ega.</w:t>
      </w:r>
    </w:p>
    <w:p w14:paraId="5E82C53D" w14:textId="1B9A2311" w:rsidR="00714CB2" w:rsidRPr="001228FD"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xml:space="preserve">Vijdonlilik, shaffoflik tamoyillariga muvofiq va amaldagi qonunchilik doirasida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ushbu Shartnomaning butun amal qilish muddati davomida Qarz oluvchining o‘z majburiyatlarini lozim darajada bajara olish qobiliyatini nazorat qilish maqsadida uning faoliyatini tekshirish (nazorat qilish) huquqiga ega. Tomonlar kelishuviga ko‘ra, tekshirish deganda Qarz oluvchi o‘z faoliyatida foydalanadigan obyektlarni (jumladan, agar mavjud bo‘lsa, ofis, omborxona, ishlab chiqarish binolarini) har chorakda ko‘zdan kechirish, shuningdek, Qarz oluvchining ishlari joriy holatini aniqlashga qaratilgan qisqa og‘zaki so‘rov o‘tkazish kabi harakatlar tushuniladi.</w:t>
      </w:r>
    </w:p>
    <w:p w14:paraId="59D5924B" w14:textId="47C0D805" w:rsidR="00714CB2" w:rsidRPr="001228FD" w:rsidRDefault="00645E47"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MMT</w:t>
      </w:r>
      <w:r w:rsidR="00714CB2" w:rsidRPr="001228FD">
        <w:rPr>
          <w:rFonts w:ascii="Times New Roman" w:eastAsia="Times New Roman" w:hAnsi="Times New Roman" w:cs="Times New Roman"/>
          <w:sz w:val="24"/>
          <w:szCs w:val="24"/>
          <w:lang w:val="en-US"/>
        </w:rPr>
        <w:t xml:space="preserve"> Qarz oluvchining to‘lovga layoqatliligini tahlil qilish uchun har chorakda bir marta yozma so‘rovnoma yuborish orqali uning daromadlarini tasdiqlovchi hujjatlarni, joriy moliyaviy va xo‘jalik ahvoli to‘g‘risidagi ma’lumotlarni (hujjatlarni) so‘rab olishga haqlidir. Bular quyidagilarni o‘z ichiga oladi, lekin ular bilan cheklanmaydi: buxgalteriya balansi, foyda va zararlar to‘g‘risidagi hisobot, shuningdek, ushbu Shartnoma bo‘yicha majburiyatlarning bajarilishini baholash uchun zarur bo‘lgan boshqa moliyaviy va boshqaruv hujjatlari.</w:t>
      </w:r>
    </w:p>
    <w:p w14:paraId="715A3EFB" w14:textId="77777777" w:rsidR="00714CB2" w:rsidRPr="001228FD"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Mazkur Shartnoma bo‘yicha garov shaklidagi ta’minot mavjud bo‘lganda, MMT garov predmetini taqdim etilgan hujjatlar bo‘yicha ham, amalda ham — uning mavjudligi, sifati, texnik va jismoniy holati, shuningdek, saqlash va undan foydalanish shartlarini tekshirish (nazorat qilish) huquqiga ega.</w:t>
      </w:r>
    </w:p>
    <w:p w14:paraId="2E2F0710" w14:textId="77777777" w:rsidR="009176E4" w:rsidRPr="001228FD" w:rsidRDefault="001444ED" w:rsidP="00C61844">
      <w:pPr>
        <w:pStyle w:val="aa"/>
        <w:widowControl w:val="0"/>
        <w:numPr>
          <w:ilvl w:val="1"/>
          <w:numId w:val="11"/>
        </w:numPr>
        <w:tabs>
          <w:tab w:val="left" w:pos="284"/>
        </w:tabs>
        <w:spacing w:after="0" w:line="240" w:lineRule="auto"/>
        <w:ind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b/>
          <w:color w:val="000000"/>
          <w:sz w:val="24"/>
          <w:szCs w:val="24"/>
          <w:lang w:val="en-US"/>
        </w:rPr>
        <w:t>MMT quyidagi majburiyatlarni o‘z zimmasiga oladi:</w:t>
      </w:r>
    </w:p>
    <w:p w14:paraId="5D2ECF98" w14:textId="77777777" w:rsidR="00C61844" w:rsidRPr="001228FD" w:rsidRDefault="00C61844" w:rsidP="00DC3599">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Mazkur Shartnomaning 5-bo‘limida belgilangan kreditni rasmiylashtirish bo‘yicha majburiyatlar bajarilgan paytdan e’tiboran Qarz oluvchiga ushbu Shartnomada nazarda tutilgan shartlar va tartibda kredit taqdim etish.</w:t>
      </w:r>
    </w:p>
    <w:p w14:paraId="67DEF1CD" w14:textId="77777777" w:rsidR="00C61844" w:rsidRPr="001228FD"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Qarz oluvchi mazkur Shartnomaga muvofiq kredit bo‘yicha qarz summasini to‘lash majburiyatini to‘liq bajargan taqdirda, Qarz oluvchining yozma yoki og‘zaki so‘roviga binoan tegishli organlarga kredit majburiyatlari bajarilganligi to‘g‘risida xat taqdim etish.</w:t>
      </w:r>
    </w:p>
    <w:p w14:paraId="6EEF41C7" w14:textId="77777777" w:rsidR="009176E4" w:rsidRPr="001228FD"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hAnsi="Times New Roman" w:cs="Times New Roman"/>
          <w:noProof/>
          <w:sz w:val="24"/>
          <w:szCs w:val="24"/>
          <w:lang w:val="en-US"/>
        </w:rPr>
        <w:t>Mazkur Shartnoma bo‘yicha muddati o‘tgan qarzdorlik yuzaga kelganda, Qarz oluvchini ushbu Shartnomada ko‘rsatilgan telefon raqamiga SMS-xabar yuborish orqali muddati o‘tgan qarzdorlik vujudga kelganligi va uning miqdori haqida xabardor qilish.</w:t>
      </w:r>
    </w:p>
    <w:p w14:paraId="6BBB563E" w14:textId="77777777" w:rsidR="00714CB2" w:rsidRPr="001228FD" w:rsidRDefault="00714CB2" w:rsidP="00714CB2">
      <w:pPr>
        <w:pStyle w:val="aa"/>
        <w:widowControl w:val="0"/>
        <w:numPr>
          <w:ilvl w:val="2"/>
          <w:numId w:val="11"/>
        </w:numPr>
        <w:tabs>
          <w:tab w:val="left" w:pos="284"/>
        </w:tabs>
        <w:spacing w:after="0" w:line="240" w:lineRule="auto"/>
        <w:ind w:left="0" w:right="41" w:firstLine="567"/>
        <w:jc w:val="both"/>
        <w:rPr>
          <w:rFonts w:ascii="Times New Roman" w:hAnsi="Times New Roman" w:cs="Times New Roman"/>
          <w:noProof/>
          <w:sz w:val="24"/>
          <w:szCs w:val="24"/>
          <w:lang w:val="en-US"/>
        </w:rPr>
      </w:pPr>
      <w:r w:rsidRPr="001228FD">
        <w:rPr>
          <w:rFonts w:ascii="Times New Roman" w:hAnsi="Times New Roman" w:cs="Times New Roman"/>
          <w:noProof/>
          <w:sz w:val="24"/>
          <w:szCs w:val="24"/>
          <w:lang w:val="en-US"/>
        </w:rPr>
        <w:t>Kreditni qaytarish jadvali rasmiylashtirilgandan so‘ng kredit bo‘yicha moliyalashtirishning boshlanish muddatlari yoki Shartnomada nazarda tutilgan kredit shartnomasi shartlari (jumladan, kreditning tarkibiy o‘zgarishi) qayta ko‘rib chiqilsa yoxud Qarz oluvchi kreditni qisman muddatidan oldin qaytarishi munosabati bilan kredit bo‘yicha to‘lovlarni amalga oshirish sanalari va muddatlari yoki kredit bo‘yicha oraliq to‘lovlar miqdori o‘zgarsa, kredit tashkiloti kreditni qaytarish jadvalini qayta rasmiylashtirishi va uni Qarz oluvchining manziliga pochta jo‘natmasi orqali yoxud elektron pochtasiga yuborish yo‘li bilan unga taqdim etishi shart.</w:t>
      </w:r>
    </w:p>
    <w:p w14:paraId="0CE8788B" w14:textId="77777777" w:rsidR="00714CB2" w:rsidRPr="001228FD" w:rsidRDefault="00714CB2" w:rsidP="00714CB2">
      <w:pPr>
        <w:pStyle w:val="aa"/>
        <w:widowControl w:val="0"/>
        <w:numPr>
          <w:ilvl w:val="2"/>
          <w:numId w:val="11"/>
        </w:numPr>
        <w:tabs>
          <w:tab w:val="left" w:pos="284"/>
        </w:tabs>
        <w:spacing w:after="0" w:line="240" w:lineRule="auto"/>
        <w:ind w:left="0" w:right="41" w:firstLine="567"/>
        <w:jc w:val="both"/>
        <w:rPr>
          <w:rFonts w:ascii="Times New Roman" w:hAnsi="Times New Roman" w:cs="Times New Roman"/>
          <w:noProof/>
          <w:sz w:val="24"/>
          <w:szCs w:val="24"/>
          <w:lang w:val="en-US"/>
        </w:rPr>
      </w:pPr>
      <w:r w:rsidRPr="001228FD">
        <w:rPr>
          <w:rFonts w:ascii="Times New Roman" w:hAnsi="Times New Roman" w:cs="Times New Roman"/>
          <w:noProof/>
          <w:sz w:val="24"/>
          <w:szCs w:val="24"/>
          <w:lang w:val="en-US"/>
        </w:rPr>
        <w:lastRenderedPageBreak/>
        <w:t>Bunda, kreditni qaytarishning yangi jadvali rasmiylashtirilgan paytdan e’tiboran ilgari amalda bo‘lgan kreditni qaytarish jadvali o‘z kuchini yo‘qotadi.</w:t>
      </w:r>
    </w:p>
    <w:p w14:paraId="4D653540" w14:textId="77777777" w:rsidR="009176E4" w:rsidRPr="001228FD" w:rsidRDefault="00344B5F" w:rsidP="00451374">
      <w:pPr>
        <w:pStyle w:val="aa"/>
        <w:widowControl w:val="0"/>
        <w:numPr>
          <w:ilvl w:val="1"/>
          <w:numId w:val="11"/>
        </w:numPr>
        <w:tabs>
          <w:tab w:val="left" w:pos="284"/>
        </w:tabs>
        <w:spacing w:after="0" w:line="240" w:lineRule="auto"/>
        <w:ind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b/>
          <w:color w:val="000000"/>
          <w:sz w:val="24"/>
          <w:szCs w:val="24"/>
          <w:lang w:val="en-US"/>
        </w:rPr>
        <w:t>Qarz oluvchi quyidagi huquqlarga ega:</w:t>
      </w:r>
    </w:p>
    <w:p w14:paraId="3EB8C067" w14:textId="77777777" w:rsidR="009176E4" w:rsidRPr="001228FD" w:rsidRDefault="00451374" w:rsidP="0045137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Kreditdan foydalanish to‘g‘risida ma’lumot olish.</w:t>
      </w:r>
    </w:p>
    <w:p w14:paraId="50B9F553" w14:textId="77777777" w:rsidR="009176E4" w:rsidRPr="001228FD" w:rsidRDefault="00451374" w:rsidP="0045137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Ushbu Shartnomada nazarda tutilgan hajmlarda, muddatlarda va shartlarda kredit berilishini talab qilish.</w:t>
      </w:r>
    </w:p>
    <w:p w14:paraId="09055D0E" w14:textId="77777777" w:rsidR="009176E4" w:rsidRPr="001228FD" w:rsidRDefault="00451374" w:rsidP="0045137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Bo‘lajak va muddati o‘tgan to‘lovlar haqida xabardor qiluvchi MMTning elektron servislaridan foydalanish.</w:t>
      </w:r>
    </w:p>
    <w:p w14:paraId="2DCF84C7" w14:textId="77777777" w:rsidR="009176E4" w:rsidRPr="001228FD" w:rsidRDefault="00451374" w:rsidP="00EF3F1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bookmarkStart w:id="9" w:name="_2et92p0" w:colFirst="0" w:colLast="0"/>
      <w:bookmarkEnd w:id="9"/>
      <w:r w:rsidRPr="001228FD">
        <w:rPr>
          <w:rFonts w:ascii="Times New Roman" w:eastAsia="Times New Roman" w:hAnsi="Times New Roman" w:cs="Times New Roman"/>
          <w:color w:val="000000"/>
          <w:sz w:val="24"/>
          <w:szCs w:val="24"/>
          <w:lang w:val="en-US"/>
        </w:rPr>
        <w:t>Kredit bo‘yicha qarzni to‘liq hajmda yoki qisman muddatidan oldin so‘ndirish.</w:t>
      </w:r>
    </w:p>
    <w:p w14:paraId="0D25A3F5" w14:textId="77777777" w:rsidR="009176E4" w:rsidRPr="001228FD"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Mablag‘larni banklarning mobil ilovasi, bank o‘tkazmasi, MMT yoki boshqa banklarning kassalari orqali kreditni so‘ndirishga yo‘naltirish.</w:t>
      </w:r>
    </w:p>
    <w:p w14:paraId="780FA36D" w14:textId="77777777" w:rsidR="009176E4" w:rsidRPr="001228FD"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Shartnoma tuzilgandan so‘ng, kredit pul mablag‘lari berilgunga qadar, Shartnoma tuzilgan kundan boshlab 2 hafta ichida MMTni bu haqda yozma ravishda xabardor qilish yo‘li bilan kredit olishdan bepul voz kechish.</w:t>
      </w:r>
    </w:p>
    <w:p w14:paraId="0AFD79FF" w14:textId="77777777" w:rsidR="009176E4" w:rsidRDefault="00344B5F" w:rsidP="00AA1AF5">
      <w:pPr>
        <w:pStyle w:val="aa"/>
        <w:widowControl w:val="0"/>
        <w:numPr>
          <w:ilvl w:val="1"/>
          <w:numId w:val="11"/>
        </w:numPr>
        <w:tabs>
          <w:tab w:val="left" w:pos="284"/>
        </w:tabs>
        <w:spacing w:after="0" w:line="240" w:lineRule="auto"/>
        <w:ind w:right="4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Qarz oluvchi quyidagilarga majbur:</w:t>
      </w:r>
    </w:p>
    <w:p w14:paraId="393DE69B" w14:textId="77777777" w:rsidR="00AA1AF5" w:rsidRPr="001228FD"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Ushbu Shartnoma shartlarida nazarda tutilgan to‘lovlarni o‘z vaqtida amalga oshirish.</w:t>
      </w:r>
    </w:p>
    <w:p w14:paraId="16C4A047" w14:textId="77777777" w:rsidR="009176E4" w:rsidRPr="001228FD"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Mazkur Shartnoma bo‘yicha majburiyatlarning bajarilishini ta’minlaydigan</w:t>
      </w:r>
      <w:r w:rsidRPr="001228FD">
        <w:rPr>
          <w:rFonts w:ascii="Times New Roman" w:eastAsia="Times New Roman" w:hAnsi="Times New Roman" w:cs="Times New Roman"/>
          <w:color w:val="000000"/>
          <w:sz w:val="24"/>
          <w:szCs w:val="24"/>
          <w:lang w:val="en-US"/>
        </w:rPr>
        <w:br/>
        <w:t>shartnoma(lar)da nazarda tutilgan majburiyatlarni lozim darajada bajarish. Ta’minot yo‘qotilgan taqdirda, Qarz oluvchi unga teng qiymatli ta’minot taqdim etish majburiyatini oladi.</w:t>
      </w:r>
    </w:p>
    <w:p w14:paraId="104580B7" w14:textId="77777777" w:rsidR="00AA1AF5" w:rsidRPr="001228FD"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MHTdan muddati o‘tgan to‘lovlar to‘g‘risida xabarnoma/talabnoma olingan kundan e’tiboran 5 kalendar kun ichida qarzni to‘lash: muddati o‘tgan barcha foizlar summasini, muddati o‘tgan asosiy qarz summasini, shuningdek, mazkur Shartnoma shartlariga muvofiq MHTning boshqa komissiyalarini to‘lash.</w:t>
      </w:r>
    </w:p>
    <w:p w14:paraId="55679371" w14:textId="77777777" w:rsidR="00AA1AF5" w:rsidRPr="001228FD" w:rsidRDefault="008767E2"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Kredit olish uchun hujjatlarda ko‘rsatilgan ma’lumotlar, jumladan, pasport ma’lumotlari, doimiy yashash joyi (propiska), ro‘yxatdan o‘tgan manzil, haqiqiy yashash joyi, ish joyi, familiyasi, ismi, otasining ismi, uy, ish yoki mobil telefon raqamlari o‘zgarganligi, shuningdek, Qarz oluvchining mazkur Shartnoma bo‘yicha o‘z majburiyatlarini bajarishiga ta’sir ko‘rsatishi mumkin bo‘lgan boshqa holatlar yuzaga kelganligi to‘g‘risida MHTni bunday o‘zgarishlar yoki holatlar yuzaga kelgan kundan boshlab 5 (besh) ish kuni ichida xabardor qilish hamda zarur hollarda MHT bilan kredit hujjatlariga qo‘shimcha kelishuvlar imzolash. Qarz oluvchi ushbu bandda ko‘rsatilgan majburiyatlarni bajarmaganligi sababli xabarnomalarni olmaganligi yoki ularning uchinchi shaxslar tomonidan olinganligi uchun MHT javobgar bo‘lmaydi.</w:t>
      </w:r>
    </w:p>
    <w:p w14:paraId="01904147" w14:textId="76778842" w:rsidR="009176E4" w:rsidRPr="001228FD"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bookmarkStart w:id="10" w:name="_h37rkv7phooq" w:colFirst="0" w:colLast="0"/>
      <w:bookmarkEnd w:id="10"/>
      <w:r w:rsidRPr="001228FD">
        <w:rPr>
          <w:rFonts w:ascii="Times New Roman" w:eastAsia="Times New Roman" w:hAnsi="Times New Roman" w:cs="Times New Roman"/>
          <w:sz w:val="24"/>
          <w:szCs w:val="24"/>
          <w:lang w:val="en-US"/>
        </w:rPr>
        <w:t xml:space="preserve">Mablag‘lar banklarning mobil ilovasi, bank o‘tkazmasi yoki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kassasi orqali asosiy qarzni muddatidan oldin so‘ndirishga yo‘naltirilgan taqdirda, Qarz oluvchi kreditni so‘ndirish hisobvarag‘iga to‘lovni amalga oshirgandan so‘ng qarz so‘ndirilgani to‘g‘risida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ni xabardor qilishi shart.</w:t>
      </w:r>
    </w:p>
    <w:p w14:paraId="1624F180" w14:textId="10E37C01" w:rsidR="00AA1AF5" w:rsidRPr="001228FD" w:rsidRDefault="00EF01CD"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color w:val="000000"/>
          <w:sz w:val="24"/>
          <w:szCs w:val="24"/>
          <w:lang w:val="en-US"/>
        </w:rPr>
        <w:t xml:space="preserve">Mazkur Shartnomaga muvofiq Qarz oluvchi tegishli sug‘urta mukofotlarini to‘liq hajmda to‘lash majburiyatini o‘z zimmasiga oladi va zarur bo‘lganda </w:t>
      </w:r>
      <w:r w:rsidR="00645E47">
        <w:rPr>
          <w:rFonts w:ascii="Times New Roman" w:eastAsia="Times New Roman" w:hAnsi="Times New Roman" w:cs="Times New Roman"/>
          <w:color w:val="000000"/>
          <w:sz w:val="24"/>
          <w:szCs w:val="24"/>
          <w:lang w:val="en-US"/>
        </w:rPr>
        <w:t>MMT</w:t>
      </w:r>
      <w:r w:rsidRPr="001228FD">
        <w:rPr>
          <w:rFonts w:ascii="Times New Roman" w:eastAsia="Times New Roman" w:hAnsi="Times New Roman" w:cs="Times New Roman"/>
          <w:color w:val="000000"/>
          <w:sz w:val="24"/>
          <w:szCs w:val="24"/>
          <w:lang w:val="en-US"/>
        </w:rPr>
        <w:t xml:space="preserve"> tomonidan 5-bo‘limga asosan qilingan xarajatlarni qoplaydi.</w:t>
      </w:r>
    </w:p>
    <w:p w14:paraId="22517187" w14:textId="10951683" w:rsidR="00131C28" w:rsidRPr="001228FD" w:rsidRDefault="00131C28"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sz w:val="24"/>
          <w:szCs w:val="24"/>
          <w:lang w:val="en-US"/>
        </w:rPr>
        <w:t xml:space="preserve"> </w:t>
      </w:r>
      <w:r w:rsidRPr="001228FD">
        <w:rPr>
          <w:rFonts w:ascii="Times New Roman" w:eastAsia="Times New Roman" w:hAnsi="Times New Roman" w:cs="Times New Roman"/>
          <w:color w:val="000000"/>
          <w:sz w:val="24"/>
          <w:szCs w:val="24"/>
          <w:lang w:val="en-US"/>
        </w:rPr>
        <w:t xml:space="preserve">Qarz oluvchining moliyaviy ahvoli yomonlashishiga va uning </w:t>
      </w:r>
      <w:r w:rsidR="00645E47">
        <w:rPr>
          <w:rFonts w:ascii="Times New Roman" w:eastAsia="Times New Roman" w:hAnsi="Times New Roman" w:cs="Times New Roman"/>
          <w:color w:val="000000"/>
          <w:sz w:val="24"/>
          <w:szCs w:val="24"/>
          <w:lang w:val="en-US"/>
        </w:rPr>
        <w:t>MMT</w:t>
      </w:r>
      <w:r w:rsidRPr="001228FD">
        <w:rPr>
          <w:rFonts w:ascii="Times New Roman" w:eastAsia="Times New Roman" w:hAnsi="Times New Roman" w:cs="Times New Roman"/>
          <w:color w:val="000000"/>
          <w:sz w:val="24"/>
          <w:szCs w:val="24"/>
          <w:lang w:val="en-US"/>
        </w:rPr>
        <w:t xml:space="preserve"> oldidagi mazkur Shartnoma bo‘yicha o‘z majburiyatlarini bajarmasligi va/yoki lozim darajada bajarmasligi xavfiga olib kelishi mumkin bo‘lgan hech qanday majburiyatlarni o‘z zimmasiga olmaslik va hech qanday chora ko‘rmaslik;</w:t>
      </w:r>
    </w:p>
    <w:p w14:paraId="297D0599" w14:textId="45451E7E" w:rsidR="00131C28" w:rsidRPr="001228FD" w:rsidRDefault="00645E47"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MMT</w:t>
      </w:r>
      <w:r w:rsidR="00131C28" w:rsidRPr="001228FD">
        <w:rPr>
          <w:rFonts w:ascii="Times New Roman" w:eastAsia="Times New Roman" w:hAnsi="Times New Roman" w:cs="Times New Roman"/>
          <w:color w:val="000000"/>
          <w:sz w:val="24"/>
          <w:szCs w:val="24"/>
          <w:lang w:val="en-US"/>
        </w:rPr>
        <w:t xml:space="preserve"> tomonidan nazorat vazifalarini bajarish uchun:</w:t>
      </w:r>
    </w:p>
    <w:p w14:paraId="3C4C8D98" w14:textId="79F43D64" w:rsidR="00131C28" w:rsidRPr="001228FD" w:rsidRDefault="00131C28" w:rsidP="00131C28">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xml:space="preserve">- </w:t>
      </w:r>
      <w:r w:rsidR="00645E47">
        <w:rPr>
          <w:rFonts w:ascii="Times New Roman" w:eastAsia="Times New Roman" w:hAnsi="Times New Roman" w:cs="Times New Roman"/>
          <w:color w:val="000000"/>
          <w:sz w:val="24"/>
          <w:szCs w:val="24"/>
          <w:lang w:val="en-US"/>
        </w:rPr>
        <w:t>MMT</w:t>
      </w:r>
      <w:r w:rsidRPr="001228FD">
        <w:rPr>
          <w:rFonts w:ascii="Times New Roman" w:eastAsia="Times New Roman" w:hAnsi="Times New Roman" w:cs="Times New Roman"/>
          <w:color w:val="000000"/>
          <w:sz w:val="24"/>
          <w:szCs w:val="24"/>
          <w:lang w:val="en-US"/>
        </w:rPr>
        <w:t xml:space="preserve"> xodimlariga kredit olish uchun taqdim etilgan hujjatlardagi ma’lumotlarni har qanday manbalardan, jumladan, yashash joyi, ish joyi va hokazolarga borib tekshirish va qayta tekshirish imkoniyatini taqdim etish;</w:t>
      </w:r>
    </w:p>
    <w:p w14:paraId="5FE0DB98" w14:textId="77777777" w:rsidR="00131C28" w:rsidRPr="001228FD" w:rsidRDefault="00131C28" w:rsidP="00131C28">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Qarz oluvchining joriy holatini aniqlash maqsadida uning o‘z faoliyatida foydalanadigan obyektlarini (agar mavjud bo‘lsa, ofis, omborxona, ishlab chiqarish binolarini) har chorakda ko‘zdan kechirish, shuningdek, qisqa og‘zaki so‘rov o‘tkazish imkoniyatini ta’minlash;</w:t>
      </w:r>
    </w:p>
    <w:p w14:paraId="5055306F" w14:textId="77777777" w:rsidR="00131C28" w:rsidRPr="001228FD" w:rsidRDefault="00131C28" w:rsidP="00131C28">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lastRenderedPageBreak/>
        <w:t>- Qarz oluvchining joriy to‘lovga qobilligini tahlil qilish uchun har chorakda bir marta yozma so‘rov yuborish orqali daromadlarni tasdiqlovchi hujjatlarni, joriy moliyaviy va xo‘jalik ahvoli to‘g‘risidagi ma’lumotlarni (hujjatlarni), jumladan, lekin bular bilan cheklanmagan holda: buxgalteriya balansi, foyda va zararlar to‘g‘risidagi hisobot, shuningdek, mazkur Shartnoma bo‘yicha majburiyatlarning bajarilishini baholash uchun zarur bo‘lgan boshqa moliyaviy va boshqaruv hujjatlarini talab qilib olish;</w:t>
      </w:r>
    </w:p>
    <w:p w14:paraId="6F2FE079" w14:textId="44B96BA7" w:rsidR="00131C28" w:rsidRPr="001228FD" w:rsidRDefault="00131C28" w:rsidP="008767E2">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xml:space="preserve">- </w:t>
      </w:r>
      <w:r w:rsidR="00645E47">
        <w:rPr>
          <w:rFonts w:ascii="Times New Roman" w:eastAsia="Times New Roman" w:hAnsi="Times New Roman" w:cs="Times New Roman"/>
          <w:color w:val="000000"/>
          <w:sz w:val="24"/>
          <w:szCs w:val="24"/>
          <w:lang w:val="en-US"/>
        </w:rPr>
        <w:t>MMT</w:t>
      </w:r>
      <w:r w:rsidRPr="001228FD">
        <w:rPr>
          <w:rFonts w:ascii="Times New Roman" w:eastAsia="Times New Roman" w:hAnsi="Times New Roman" w:cs="Times New Roman"/>
          <w:color w:val="000000"/>
          <w:sz w:val="24"/>
          <w:szCs w:val="24"/>
          <w:lang w:val="en-US"/>
        </w:rPr>
        <w:t xml:space="preserve">ga to‘sqinlik qilmaslik va garov predmetining mavjudligi hamda saqlanish sharoitlarini tekshirish uchun barcha sharoitlarni yaratib berish, Qarz oluvchi tegishli so‘rovni olgan kundan e’tiboran 5 (besh) kalendar kun ichida garov predmeti yuzasidan </w:t>
      </w:r>
      <w:r w:rsidR="00645E47">
        <w:rPr>
          <w:rFonts w:ascii="Times New Roman" w:eastAsia="Times New Roman" w:hAnsi="Times New Roman" w:cs="Times New Roman"/>
          <w:color w:val="000000"/>
          <w:sz w:val="24"/>
          <w:szCs w:val="24"/>
          <w:lang w:val="en-US"/>
        </w:rPr>
        <w:t>MMT</w:t>
      </w:r>
      <w:r w:rsidRPr="001228FD">
        <w:rPr>
          <w:rFonts w:ascii="Times New Roman" w:eastAsia="Times New Roman" w:hAnsi="Times New Roman" w:cs="Times New Roman"/>
          <w:color w:val="000000"/>
          <w:sz w:val="24"/>
          <w:szCs w:val="24"/>
          <w:lang w:val="en-US"/>
        </w:rPr>
        <w:t xml:space="preserve"> so‘ragan barcha ma’lumotlarni taqdim etish;</w:t>
      </w:r>
    </w:p>
    <w:p w14:paraId="1AC36D1B" w14:textId="77777777" w:rsidR="00131C28" w:rsidRPr="001228FD" w:rsidRDefault="00131C28" w:rsidP="008767E2">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garov predmetining ko‘zdan kechirilishini ta’minlash, mazkur Shartnoma doirasida berilgan kredit bo‘yicha monitoring dalolatnomalarini o‘z vaqtida imzolash;</w:t>
      </w:r>
    </w:p>
    <w:p w14:paraId="563D750E" w14:textId="47DBB732" w:rsidR="00131C28" w:rsidRPr="001228FD" w:rsidRDefault="00131C28" w:rsidP="008767E2">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xml:space="preserve">- </w:t>
      </w:r>
      <w:r w:rsidR="00645E47">
        <w:rPr>
          <w:rFonts w:ascii="Times New Roman" w:eastAsia="Times New Roman" w:hAnsi="Times New Roman" w:cs="Times New Roman"/>
          <w:color w:val="000000"/>
          <w:sz w:val="24"/>
          <w:szCs w:val="24"/>
          <w:lang w:val="en-US"/>
        </w:rPr>
        <w:t>MMT</w:t>
      </w:r>
      <w:r w:rsidRPr="001228FD">
        <w:rPr>
          <w:rFonts w:ascii="Times New Roman" w:eastAsia="Times New Roman" w:hAnsi="Times New Roman" w:cs="Times New Roman"/>
          <w:color w:val="000000"/>
          <w:sz w:val="24"/>
          <w:szCs w:val="24"/>
          <w:lang w:val="en-US"/>
        </w:rPr>
        <w:t>ning yozma so‘roviga binoan, ushbu so‘rov olingan kundan e’tiboran 5 (besh) kalendar kun ichida shaxsga doir, shaxsiy, biografik yoki boshqa ma’lumotlarni taqdim etish;</w:t>
      </w:r>
    </w:p>
    <w:p w14:paraId="0EC08889" w14:textId="77777777" w:rsidR="00131C28" w:rsidRPr="001228FD" w:rsidRDefault="00131C28"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xml:space="preserve">- garov ta’minoti bo‘yicha tegishli shartnomalarni/hujjatlarni ularda belgilangan muddatlarda tuzish/imzolash/rasmiylashtirish; </w:t>
      </w:r>
    </w:p>
    <w:p w14:paraId="0B429935" w14:textId="23D35FDF" w:rsidR="00131C28" w:rsidRPr="001228FD" w:rsidRDefault="00645E47"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MMT</w:t>
      </w:r>
      <w:r w:rsidR="00131C28" w:rsidRPr="001228FD">
        <w:rPr>
          <w:rFonts w:ascii="Times New Roman" w:eastAsia="Times New Roman" w:hAnsi="Times New Roman" w:cs="Times New Roman"/>
          <w:color w:val="000000"/>
          <w:sz w:val="24"/>
          <w:szCs w:val="24"/>
          <w:lang w:val="en-US"/>
        </w:rPr>
        <w:t>ning talabiga ko‘ra quyidagi hollarda kredit qaytarilishining qo‘shimcha ta’minotini taqdim etish:</w:t>
      </w:r>
    </w:p>
    <w:p w14:paraId="14FC4AE4" w14:textId="77777777" w:rsidR="00131C28" w:rsidRPr="001228FD" w:rsidRDefault="00131C28" w:rsidP="008767E2">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Qarz oluvchining moliyaviy ahvoli yomonlashganda;</w:t>
      </w:r>
    </w:p>
    <w:p w14:paraId="2DD1CEFE" w14:textId="77777777" w:rsidR="00131C28" w:rsidRPr="001228FD" w:rsidRDefault="00131C28" w:rsidP="008767E2">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kafilning moliyaviy ahvoli yomonlashganda (kafil mavjud bo‘lgan taqdirda);</w:t>
      </w:r>
    </w:p>
    <w:p w14:paraId="64FEA8A8" w14:textId="77777777" w:rsidR="00131C28" w:rsidRPr="001228FD" w:rsidRDefault="00131C28" w:rsidP="008767E2">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garov predmeti (predmetlari) va/yoki uning (ularning) bir qismi nobud bo‘lganda, qiymati pasayganda, qisman yoki to‘liq yo‘qotilganda;</w:t>
      </w:r>
    </w:p>
    <w:p w14:paraId="189932B0" w14:textId="77777777" w:rsidR="00131C28" w:rsidRPr="001228FD" w:rsidRDefault="00131C28" w:rsidP="008767E2">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kreditning qaytarilmaslik xavfini oshiradigan har qanday omillar yuzaga kelganda.</w:t>
      </w:r>
    </w:p>
    <w:p w14:paraId="483A54DE" w14:textId="35ECE541" w:rsidR="00D93633" w:rsidRPr="001228FD"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b/>
      </w:r>
      <w:r w:rsidRPr="001228FD">
        <w:rPr>
          <w:rFonts w:ascii="Times New Roman" w:eastAsia="Times New Roman" w:hAnsi="Times New Roman" w:cs="Times New Roman"/>
          <w:sz w:val="24"/>
          <w:szCs w:val="24"/>
          <w:lang w:val="en-US"/>
        </w:rPr>
        <w:tab/>
        <w:t xml:space="preserve">6.4.11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talabiga binoan,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tomonidan qilingan barcha xarajatlar va ko‘rilgan zararlarni, jumladan, kredit bo‘yicha to‘lovlarni (asosiy qarz, foizlar va boshqa to‘lovlarni) majburiy va/yoki muddatidan oldin undirish choralarini ko‘rish bilan bog‘liq xarajatlarni qoplash.</w:t>
      </w:r>
    </w:p>
    <w:p w14:paraId="00D694B4" w14:textId="62E7E628" w:rsidR="008767E2" w:rsidRPr="001228FD"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b/>
      </w:r>
      <w:r w:rsidRPr="001228FD">
        <w:rPr>
          <w:rFonts w:ascii="Times New Roman" w:eastAsia="Times New Roman" w:hAnsi="Times New Roman" w:cs="Times New Roman"/>
          <w:sz w:val="24"/>
          <w:szCs w:val="24"/>
          <w:lang w:val="en-US"/>
        </w:rPr>
        <w:tab/>
        <w:t xml:space="preserve">6.4.12. ushbu shartnomada va O‘zbekiston Respublikasining amaldagi qonunchiligida nazarda tutilgan har qanday huquqlarni amalga oshirishda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ga to‘sqinlik qilmaslik;</w:t>
      </w:r>
    </w:p>
    <w:p w14:paraId="43137EE1" w14:textId="373DB5A5" w:rsidR="008767E2" w:rsidRPr="001228FD"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ab/>
      </w:r>
      <w:r w:rsidRPr="001228FD">
        <w:rPr>
          <w:rFonts w:ascii="Times New Roman" w:eastAsia="Times New Roman" w:hAnsi="Times New Roman" w:cs="Times New Roman"/>
          <w:sz w:val="24"/>
          <w:szCs w:val="24"/>
          <w:lang w:val="en-US"/>
        </w:rPr>
        <w:tab/>
        <w:t xml:space="preserve">6.4.13. Qarz oluvchi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ning yozma roziligisiz ushbu Shartnoma bo‘yicha o‘z huquq va majburiyatlarini to‘liq yoki qisman boshqa shaxsga o‘tkazishga haqli emas.</w:t>
      </w:r>
    </w:p>
    <w:p w14:paraId="5DF74E23" w14:textId="4F6ABECF" w:rsidR="008767E2" w:rsidRPr="001228FD"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xml:space="preserve">Qarz oluvchi kredit bo‘yicha to‘lovlarni faqat ushbu Shartnoma shartlariga muvofiq amalga oshirish hamda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xodimlariga yoki boshqa shaxslarga to‘lov uchun naqd yoki naqdsiz shaklda pul mablag‘larini bermaslik majburiyatini oladi. Agar to‘lov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xodimlariga yoki boshqa shaxslarga naqd yoxud naqdsiz shaklda amalga oshirilgan bo‘lsa (kreditni so‘ndirish uchun pul mablag‘lari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hisobvarag‘iga yo‘naltirilganini tasdiqlovchi fiskal chek bundan mustasno),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Qarz oluvchi tomonidan to‘langan summa uchun hech qanday javobgarlikni o‘z zimmasiga olmaydi.</w:t>
      </w:r>
    </w:p>
    <w:p w14:paraId="737D7632" w14:textId="77777777" w:rsidR="008767E2" w:rsidRPr="001228FD"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p>
    <w:p w14:paraId="2F2C4211" w14:textId="77777777" w:rsidR="009176E4" w:rsidRDefault="00344B5F" w:rsidP="00D93633">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TOMONLARNING JAVOBGARLIGI</w:t>
      </w:r>
    </w:p>
    <w:p w14:paraId="4FEF6137" w14:textId="77777777" w:rsidR="009176E4" w:rsidRDefault="009176E4">
      <w:pPr>
        <w:widowControl w:val="0"/>
        <w:spacing w:after="0" w:line="240" w:lineRule="auto"/>
        <w:jc w:val="center"/>
        <w:rPr>
          <w:rFonts w:ascii="Times New Roman" w:eastAsia="Times New Roman" w:hAnsi="Times New Roman" w:cs="Times New Roman"/>
          <w:b/>
          <w:color w:val="000000"/>
          <w:sz w:val="24"/>
          <w:szCs w:val="24"/>
        </w:rPr>
      </w:pPr>
    </w:p>
    <w:p w14:paraId="2D71490F" w14:textId="72B973D1" w:rsidR="00977F39" w:rsidRPr="006A2C6F" w:rsidRDefault="00977F39"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 </w:t>
      </w:r>
      <w:r w:rsidR="00645E47">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 xml:space="preserve"> kredit bo‘yicha to‘lanmagan mablag‘larni qaytarishni, barcha hisoblangan foizlarni to‘lashni, shuningdek, Qarz oluvchi tomonidan </w:t>
      </w:r>
      <w:r w:rsidR="00645E47">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ga yetkazilgan barcha yo‘qotish va zararlarning qoplanishini talab qilishga haqlidir.</w:t>
      </w:r>
    </w:p>
    <w:p w14:paraId="6E0C8243" w14:textId="567B53F2" w:rsidR="00977F39" w:rsidRPr="006A2C6F" w:rsidRDefault="00977F39"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rPr>
      </w:pPr>
      <w:r w:rsidRPr="006A2C6F">
        <w:rPr>
          <w:rFonts w:ascii="Times New Roman" w:eastAsia="Times New Roman" w:hAnsi="Times New Roman" w:cs="Times New Roman"/>
          <w:color w:val="000000"/>
          <w:sz w:val="24"/>
          <w:szCs w:val="24"/>
        </w:rPr>
        <w:t xml:space="preserve">Qarz oluvchi ushbu Shartnoma va Ofertada nazarda tutilgan majburiyatlarini talabnomada ko‘rsatilgan muddatdan boshlab 7 kun ichida bajarmasa, </w:t>
      </w:r>
      <w:r w:rsidR="00645E47">
        <w:rPr>
          <w:rFonts w:ascii="Times New Roman" w:eastAsia="Times New Roman" w:hAnsi="Times New Roman" w:cs="Times New Roman"/>
          <w:color w:val="000000"/>
          <w:sz w:val="24"/>
          <w:szCs w:val="24"/>
        </w:rPr>
        <w:t>MMT</w:t>
      </w:r>
      <w:r w:rsidRPr="006A2C6F">
        <w:rPr>
          <w:rFonts w:ascii="Times New Roman" w:eastAsia="Times New Roman" w:hAnsi="Times New Roman" w:cs="Times New Roman"/>
          <w:color w:val="000000"/>
          <w:sz w:val="24"/>
          <w:szCs w:val="24"/>
        </w:rPr>
        <w:t xml:space="preserve"> o‘z xohishiga ko‘ra kredit bo‘yicha qarzni muddatidan oldin undirish haqida sud buyrug‘i chiqarish uchun sudga murojaat qilishga yoki qarzni sudgacha tartibda notariusning ijro yozuvi asosida undirishga haqlidir.</w:t>
      </w:r>
    </w:p>
    <w:p w14:paraId="70EE3EEB" w14:textId="77777777" w:rsidR="00977F39" w:rsidRPr="001228FD" w:rsidRDefault="00977F39"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Tomonlarning ushbu Shartnomada nazarda tutilmagan javobgarlik choralari O‘zbekiston Respublikasining qonunchiligiga muvofiq qo‘llaniladi.</w:t>
      </w:r>
    </w:p>
    <w:p w14:paraId="7EF0C3DD" w14:textId="39654F4C" w:rsidR="00977F39" w:rsidRPr="001228FD" w:rsidRDefault="00645E47"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MMT</w:t>
      </w:r>
      <w:r w:rsidR="00460A11" w:rsidRPr="001228FD">
        <w:rPr>
          <w:rFonts w:ascii="Times New Roman" w:eastAsia="Times New Roman" w:hAnsi="Times New Roman" w:cs="Times New Roman"/>
          <w:color w:val="000000"/>
          <w:sz w:val="24"/>
          <w:szCs w:val="24"/>
          <w:lang w:val="en-US"/>
        </w:rPr>
        <w:t xml:space="preserve"> yiliga olingan qarz miqdorining yarmidan ko‘p bo‘lmagan miqdorda foizlar, </w:t>
      </w:r>
      <w:r w:rsidR="00460A11" w:rsidRPr="001228FD">
        <w:rPr>
          <w:rFonts w:ascii="Times New Roman" w:eastAsia="Times New Roman" w:hAnsi="Times New Roman" w:cs="Times New Roman"/>
          <w:color w:val="000000"/>
          <w:sz w:val="24"/>
          <w:szCs w:val="24"/>
          <w:lang w:val="en-US"/>
        </w:rPr>
        <w:lastRenderedPageBreak/>
        <w:t xml:space="preserve">penya va neustoyka hisoblashga hamda undirishga, shuningdek, Qarz oluvchidan qarz summasini qaytarishni ta’minlash maqsadida </w:t>
      </w:r>
      <w:r>
        <w:rPr>
          <w:rFonts w:ascii="Times New Roman" w:eastAsia="Times New Roman" w:hAnsi="Times New Roman" w:cs="Times New Roman"/>
          <w:color w:val="000000"/>
          <w:sz w:val="24"/>
          <w:szCs w:val="24"/>
          <w:lang w:val="en-US"/>
        </w:rPr>
        <w:t>MMT</w:t>
      </w:r>
      <w:r w:rsidR="00460A11" w:rsidRPr="001228FD">
        <w:rPr>
          <w:rFonts w:ascii="Times New Roman" w:eastAsia="Times New Roman" w:hAnsi="Times New Roman" w:cs="Times New Roman"/>
          <w:color w:val="000000"/>
          <w:sz w:val="24"/>
          <w:szCs w:val="24"/>
          <w:lang w:val="en-US"/>
        </w:rPr>
        <w:t xml:space="preserve"> tomonidan qilingan barcha xarajatlar, ko‘rilgan zarar va ziyonlar qoplanishini talab qilishga haqlidir.</w:t>
      </w:r>
    </w:p>
    <w:p w14:paraId="7596F748" w14:textId="77777777" w:rsidR="00D6530F" w:rsidRPr="001228FD" w:rsidRDefault="00977F39"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Neustoyka to‘lash Tomonlarni o‘z zimmalariga yuklatilgan majburiyatlarni bajarishdan yoki yo‘l qo‘yilgan qoidabuzarliklarni bartaraf etishdan ozod qilmaydi.</w:t>
      </w:r>
    </w:p>
    <w:p w14:paraId="3B998B0E" w14:textId="77777777" w:rsidR="00EA3137" w:rsidRPr="001228FD" w:rsidRDefault="00EA3137" w:rsidP="00EA3137">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Kredit bo‘yicha qarzni undirish to‘g‘risida sud qarori chiqarilganda, sud qarorida ko‘rsatilgan, undirilayotgan qarz summasiga nisbatan barcha foizlarni va neustoykani hisoblash to‘xtatiladi.</w:t>
      </w:r>
    </w:p>
    <w:p w14:paraId="0C786258" w14:textId="5828E556" w:rsidR="000C6F6C" w:rsidRPr="001228FD" w:rsidRDefault="000C6F6C" w:rsidP="00EA3137">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xml:space="preserve">Agar Qarz oluvchi kredit bo‘yicha asosiy qarzni uni to‘lash sanasigacha qaytarmasa, u </w:t>
      </w:r>
      <w:r w:rsidR="00645E47">
        <w:rPr>
          <w:rFonts w:ascii="Times New Roman" w:eastAsia="Times New Roman" w:hAnsi="Times New Roman" w:cs="Times New Roman"/>
          <w:color w:val="000000"/>
          <w:sz w:val="24"/>
          <w:szCs w:val="24"/>
          <w:lang w:val="en-US"/>
        </w:rPr>
        <w:t>MMT</w:t>
      </w:r>
      <w:r w:rsidRPr="001228FD">
        <w:rPr>
          <w:rFonts w:ascii="Times New Roman" w:eastAsia="Times New Roman" w:hAnsi="Times New Roman" w:cs="Times New Roman"/>
          <w:color w:val="000000"/>
          <w:sz w:val="24"/>
          <w:szCs w:val="24"/>
          <w:lang w:val="en-US"/>
        </w:rPr>
        <w:t>ga asosiy qarz summasidan har bir kechiktirilgan kun uchun 1 (bir) foiz miqdorida, lekin muddati o‘tgan to‘lov summasining 50 foizidan oshmaydigan miqdorda penya to‘laydi.</w:t>
      </w:r>
    </w:p>
    <w:p w14:paraId="01617DAC" w14:textId="77777777" w:rsidR="00937BBC" w:rsidRPr="001228FD" w:rsidRDefault="00937BBC" w:rsidP="00937BBC">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p>
    <w:p w14:paraId="141EEFB3" w14:textId="77777777" w:rsidR="009176E4" w:rsidRDefault="00D6530F" w:rsidP="00D6530F">
      <w:pPr>
        <w:pStyle w:val="aa"/>
        <w:numPr>
          <w:ilvl w:val="0"/>
          <w:numId w:val="3"/>
        </w:num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NIZOLARNI HAL QILISH TARTIBI</w:t>
      </w:r>
    </w:p>
    <w:p w14:paraId="01DE730F" w14:textId="77777777" w:rsidR="00340186" w:rsidRPr="001228FD"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ab/>
        <w:t>8.1 Ushbu Shartnomada nazarda tutilmagan hollarda, tomonlar O‘zbekiston Respublikasining amaldagi qonunchiligiga amal qiladilar.</w:t>
      </w:r>
    </w:p>
    <w:p w14:paraId="4DF0BAF0" w14:textId="77777777" w:rsidR="00340186" w:rsidRPr="001228FD"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ab/>
        <w:t>8.2. Ushbu Shartnomadan kelib chiquvchi yoki u bilan bog‘liq bo‘lgan barcha nizolar, kelishmovchiliklar va da’volar, jumladan, uning tuzilishi, o‘zgartirilishi, ijro etilishi, buzilishi, bekor qilinishi, tugatilishi va haqiqiy emasligi bilan bog‘liq masalalar Tomonlar tomonidan ushbu Shartnomaning 8.4-bandida ko‘rsatilgan tartibda da’vo arizalari yuborish yo‘li bilan hal etiladi.</w:t>
      </w:r>
    </w:p>
    <w:p w14:paraId="27405907" w14:textId="77777777" w:rsidR="00340186" w:rsidRPr="001228FD"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ab/>
        <w:t>8.3. Da’vo arizasi yuborilgan Tomon, ushbu Shartnomaning 11.6-bandida ko‘rsatilgan xabarnoma (da’vo arizasi) yuborilgan hollarni istisno qilganda, uni olgan kundan e’tiboran 15 (o‘n besh) kun ichida unga javob berishi shart.</w:t>
      </w:r>
    </w:p>
    <w:p w14:paraId="6AA42D71" w14:textId="77777777" w:rsidR="00340186" w:rsidRPr="001228FD"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ab/>
        <w:t>8.4. Ushbu Shartnomadan yoki u munosabati bilan yuzaga kelishi mumkin bo‘lgan barcha nizolar, kelishmovchiliklar, talablar yoki da’volar, jumladan, uning tuzilishi, o‘zgartirilishi, ijro etilishi, buzilishi, bekor qilinishi, amal qilishining tugatilishi, haqiqiy emas deb topilishi yoki ushbu Shartnoma bo‘yicha ta’minotning (to‘liq yoki qisman) qaytarilishi bilan bog‘liq masalalar Tomonlar tomonidan o‘zaro muzokaralar yo‘li bilan hal qilinadi.</w:t>
      </w:r>
    </w:p>
    <w:p w14:paraId="37704854" w14:textId="77777777" w:rsidR="00340186" w:rsidRPr="001228FD"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ab/>
        <w:t>8.5. Nizolarni muzokaralar yoxud da’vo arizalari/shikoyatlar/arizalar almashish yo‘li bilan hal qilish imkoni bo‘lmagan taqdirda, da’vo arizasi/shikoyati/arizasi rad etilgan (yoki qisman rad etilgan) yoxud belgilangan muddatda da’vo arizasiga/shikoyatiga/arizasiga javob olmagan Tomon o‘z ixtiyoriga ko‘ra quyidagilarga murojaat qilish huquqiga ega:</w:t>
      </w:r>
    </w:p>
    <w:p w14:paraId="69939727" w14:textId="77777777" w:rsidR="00340186" w:rsidRPr="001228FD"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“DS Legal Centre” MCHJ huzuridagi doimiy faoliyat yurituvchi hakamlik sudiga, bunda nizo Hakamlik sudi reglamentiga muvofiq ushbu hakamlik sudi raisi tomonidan ko‘rib chiqiladi; hakamlik sudining qarori qat’iy bo‘lib, qayta ko‘rib chiqilmaydi;</w:t>
      </w:r>
    </w:p>
    <w:p w14:paraId="5E1AAECC" w14:textId="77777777" w:rsidR="00340186" w:rsidRPr="001228FD"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yoki O‘zbekiston Respublikasi qonunchiligida belgilangan tartibda, shu jumladan, da’vo ishini yuritish yoki sud buyrug‘i tartibida fuqarolik ishlari bo‘yicha Mirzo Ulug‘bek tuman sudiga yoki fuqarolik ishlari bo‘yicha Farg‘ona tumanlararo sudiga murojaat qilish orqali;</w:t>
      </w:r>
    </w:p>
    <w:p w14:paraId="40B0BD13" w14:textId="77777777" w:rsidR="00340186" w:rsidRPr="001228FD"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yoki O‘zbekiston Respublikasi qonunchiligida belgilangan tartibda notariusning ijro yozuvini olish orqali.</w:t>
      </w:r>
    </w:p>
    <w:p w14:paraId="57524A22" w14:textId="0CC3895A" w:rsidR="00CB25AA" w:rsidRPr="001228FD"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ab/>
        <w:t xml:space="preserve">Bunda Qarz oluvchi </w:t>
      </w:r>
      <w:r w:rsidR="00645E47">
        <w:rPr>
          <w:rFonts w:ascii="Times New Roman" w:eastAsia="Times New Roman" w:hAnsi="Times New Roman" w:cs="Times New Roman"/>
          <w:color w:val="000000"/>
          <w:sz w:val="24"/>
          <w:szCs w:val="24"/>
          <w:lang w:val="en-US"/>
        </w:rPr>
        <w:t>MMT</w:t>
      </w:r>
      <w:r w:rsidRPr="001228FD">
        <w:rPr>
          <w:rFonts w:ascii="Times New Roman" w:eastAsia="Times New Roman" w:hAnsi="Times New Roman" w:cs="Times New Roman"/>
          <w:color w:val="000000"/>
          <w:sz w:val="24"/>
          <w:szCs w:val="24"/>
          <w:lang w:val="en-US"/>
        </w:rPr>
        <w:t>ning O‘zbekiston Respublikasi qonunchiligida belgilangan hollarda va tartibda notariusning ijro yozuvini so‘zsiz tartibda amalga oshirish uchun murojaat qilish huquqini tan oladi va tasdiqlaydi.</w:t>
      </w:r>
    </w:p>
    <w:p w14:paraId="0AF2D817" w14:textId="77777777" w:rsidR="009176E4" w:rsidRPr="001228FD" w:rsidRDefault="00344B5F" w:rsidP="00937BBC">
      <w:pPr>
        <w:pStyle w:val="aa"/>
        <w:numPr>
          <w:ilvl w:val="0"/>
          <w:numId w:val="3"/>
        </w:numPr>
        <w:shd w:val="clear" w:color="auto" w:fill="FFFFFF"/>
        <w:spacing w:after="0" w:line="240" w:lineRule="auto"/>
        <w:jc w:val="center"/>
        <w:rPr>
          <w:rFonts w:ascii="Times New Roman" w:eastAsia="Times New Roman" w:hAnsi="Times New Roman" w:cs="Times New Roman"/>
          <w:b/>
          <w:sz w:val="24"/>
          <w:szCs w:val="24"/>
          <w:lang w:val="en-US"/>
        </w:rPr>
      </w:pPr>
      <w:r w:rsidRPr="001228FD">
        <w:rPr>
          <w:rFonts w:ascii="Times New Roman" w:eastAsia="Times New Roman" w:hAnsi="Times New Roman" w:cs="Times New Roman"/>
          <w:b/>
          <w:sz w:val="24"/>
          <w:szCs w:val="24"/>
          <w:lang w:val="en-US"/>
        </w:rPr>
        <w:t>YENGIB BO‘LMAS KUCH (FORS-MAJOR)</w:t>
      </w:r>
    </w:p>
    <w:p w14:paraId="2158A6C0" w14:textId="77777777" w:rsidR="00937BBC" w:rsidRPr="001228FD" w:rsidRDefault="00937BBC" w:rsidP="00937BBC">
      <w:pPr>
        <w:pStyle w:val="aa"/>
        <w:widowControl w:val="0"/>
        <w:numPr>
          <w:ilvl w:val="1"/>
          <w:numId w:val="3"/>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Agar taraflar ushbu Shartnoma bo‘yicha majburiyatlarni bajarmaganligi yoki lozim darajada bajarmaganligi ushbu Shartnoma tuzilgandan so‘ng yuzaga kelgan, o‘zlari oldindan ko‘ra bilmagan yoki oqilona choralar bilan oldini ola bilmagan favqulodda tusdagi hodisalar natijasida vujudga kelgan yengib bo‘lmas kuch (fors-major) holatlari tufayli sodir bo‘lganligini isbotlasa hamda o‘z majburiyatlarini lozim darajada bajarish uchun o‘zlariga bog‘liq bo‘lgan barcha choralarni ko‘rgan bo‘lsa, ular javobgar bo‘lmaydi. Yengib bo‘lmas kuch holatlariga, xususan, quyidagilar kiradi: harbiy harakatlar, tabiiy ofatlar (zilzila, suv toshqini va h.k.), pandemiya, davlat organlarining qarorlari.</w:t>
      </w:r>
    </w:p>
    <w:p w14:paraId="6101D6A9" w14:textId="77777777" w:rsidR="00937BBC" w:rsidRPr="001228FD" w:rsidRDefault="00937BBC" w:rsidP="00937BBC">
      <w:pPr>
        <w:pStyle w:val="aa"/>
        <w:widowControl w:val="0"/>
        <w:numPr>
          <w:ilvl w:val="1"/>
          <w:numId w:val="3"/>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lastRenderedPageBreak/>
        <w:t>Taraflar yengib bo‘lmas kuch holatlari yuzaga kelganligi to‘g‘risida ular yuzaga kelgan kundan e’tiboran 5 (besh) ish kuni ichida bir-birini yozma ravishda xabardor qilishi shart.</w:t>
      </w:r>
    </w:p>
    <w:p w14:paraId="1E94F31A" w14:textId="77777777" w:rsidR="009176E4" w:rsidRPr="001228FD" w:rsidRDefault="00937BBC" w:rsidP="007B4CA3">
      <w:pPr>
        <w:widowControl w:val="0"/>
        <w:spacing w:after="0" w:line="240" w:lineRule="auto"/>
        <w:ind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Fors-major holatlari yuzaga kelgan taqdirda, ushbu Shartnoma bo‘yicha majburiyatlarni bajarish muddati bunday holatlar va ularning oqibatlari amal qiladigan davrga qadar uzaytiriladi.</w:t>
      </w:r>
    </w:p>
    <w:p w14:paraId="533F00E3" w14:textId="77777777" w:rsidR="008A5AC8" w:rsidRPr="001228FD" w:rsidRDefault="008A5AC8" w:rsidP="00937BBC">
      <w:pPr>
        <w:widowControl w:val="0"/>
        <w:spacing w:after="0" w:line="240" w:lineRule="auto"/>
        <w:jc w:val="both"/>
        <w:rPr>
          <w:rFonts w:ascii="Times New Roman" w:eastAsia="Times New Roman" w:hAnsi="Times New Roman" w:cs="Times New Roman"/>
          <w:sz w:val="24"/>
          <w:szCs w:val="24"/>
          <w:lang w:val="en-US"/>
        </w:rPr>
      </w:pPr>
    </w:p>
    <w:p w14:paraId="3311F981" w14:textId="77777777" w:rsidR="00364DF1" w:rsidRPr="001228FD" w:rsidRDefault="00364DF1" w:rsidP="00364DF1">
      <w:pPr>
        <w:shd w:val="clear" w:color="auto" w:fill="FFFFFF"/>
        <w:spacing w:after="120" w:line="240" w:lineRule="auto"/>
        <w:ind w:left="714" w:hanging="357"/>
        <w:jc w:val="center"/>
        <w:outlineLvl w:val="0"/>
        <w:rPr>
          <w:rFonts w:ascii="Times New Roman" w:eastAsia="Times New Roman" w:hAnsi="Times New Roman" w:cs="Times New Roman"/>
          <w:b/>
          <w:color w:val="000000"/>
          <w:sz w:val="24"/>
          <w:szCs w:val="24"/>
          <w:lang w:val="en-US"/>
        </w:rPr>
      </w:pPr>
      <w:r w:rsidRPr="001228FD">
        <w:rPr>
          <w:rFonts w:ascii="Times New Roman" w:eastAsia="Times New Roman" w:hAnsi="Times New Roman" w:cs="Times New Roman"/>
          <w:b/>
          <w:color w:val="000000"/>
          <w:sz w:val="24"/>
          <w:szCs w:val="24"/>
          <w:lang w:val="en-US"/>
        </w:rPr>
        <w:t>10. KORRUPSIYAGA QARSHI KURASHISHGA OID SHARTLAR.</w:t>
      </w:r>
    </w:p>
    <w:p w14:paraId="539D9910" w14:textId="77777777" w:rsidR="00364DF1" w:rsidRPr="001228FD"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b/>
          <w:sz w:val="24"/>
          <w:szCs w:val="24"/>
          <w:lang w:val="en-US"/>
        </w:rPr>
        <w:t>10.1</w:t>
      </w:r>
      <w:r w:rsidRPr="001228FD">
        <w:rPr>
          <w:rFonts w:ascii="Times New Roman" w:eastAsia="Times New Roman" w:hAnsi="Times New Roman" w:cs="Times New Roman"/>
          <w:sz w:val="24"/>
          <w:szCs w:val="24"/>
          <w:lang w:val="en-US"/>
        </w:rPr>
        <w:t>. Ushbu Shartnoma bo‘yicha o‘z majburiyatlarini bajarish chog‘ida Tomonlar, ularning affillangan shaxslari, xodimlari yoki vositachilari quyidagilarni amalga oshirmaydi:</w:t>
      </w:r>
    </w:p>
    <w:p w14:paraId="6005D46D" w14:textId="5BC02E6E" w:rsidR="00364DF1" w:rsidRPr="001228FD"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biror-bir noqonuniy i</w:t>
      </w:r>
      <w:r w:rsidR="00645E47">
        <w:rPr>
          <w:rFonts w:ascii="Times New Roman" w:eastAsia="Times New Roman" w:hAnsi="Times New Roman" w:cs="Times New Roman"/>
          <w:sz w:val="24"/>
          <w:szCs w:val="24"/>
          <w:lang w:val="en-US"/>
        </w:rPr>
        <w:t>mti</w:t>
      </w:r>
      <w:r w:rsidRPr="001228FD">
        <w:rPr>
          <w:rFonts w:ascii="Times New Roman" w:eastAsia="Times New Roman" w:hAnsi="Times New Roman" w:cs="Times New Roman"/>
          <w:sz w:val="24"/>
          <w:szCs w:val="24"/>
          <w:lang w:val="en-US"/>
        </w:rPr>
        <w:t>yoz yoki boshqa noqonuniy maqsadlar va/yoki foyda olish uchun uchinchi shaxslarning xatti-harakatlari yoki qarorlariga ta’sir o‘tkazish maqsadida ularga bevosita yoki bilvosita biron-bir pul mablag‘lari yoki moddiy boyliklarni to‘lamaydi, to‘lashni taklif etmaydi va to‘lashga ruxsat bermaydi;</w:t>
      </w:r>
    </w:p>
    <w:p w14:paraId="5AB33CBA" w14:textId="77777777" w:rsidR="00364DF1" w:rsidRPr="001228FD"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sz w:val="24"/>
          <w:szCs w:val="24"/>
          <w:lang w:val="en-US"/>
        </w:rPr>
        <w:t>- qonunchilikda pora berish/olish, tijoriy pora berish sifatida malakalanadigan harakatlarni, shuningdek, jinoiy faoliyatdan olingan daromadlarni legallashtirishga va terrorizmni moliyalashtirishga qarshi kurashish to‘g‘risidagi amaldagi qonunchilik hamda xalqaro hujjatlar talablarini buzadigan harakatlarni sodir etmaydi.</w:t>
      </w:r>
    </w:p>
    <w:p w14:paraId="292D9153" w14:textId="226C7283" w:rsidR="00364DF1" w:rsidRPr="001228FD"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b/>
          <w:sz w:val="24"/>
          <w:szCs w:val="24"/>
          <w:lang w:val="en-US"/>
        </w:rPr>
        <w:t>10.2.</w:t>
      </w:r>
      <w:r w:rsidRPr="001228FD">
        <w:rPr>
          <w:rFonts w:ascii="Times New Roman" w:eastAsia="Times New Roman" w:hAnsi="Times New Roman" w:cs="Times New Roman"/>
          <w:sz w:val="24"/>
          <w:szCs w:val="24"/>
          <w:lang w:val="en-US"/>
        </w:rPr>
        <w:t xml:space="preserve"> Ushbu Shartnoma tomonlarining har biri ikkinchi tomonni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xodimlarini) </w:t>
      </w:r>
      <w:r w:rsidR="00645E47">
        <w:rPr>
          <w:rFonts w:ascii="Times New Roman" w:eastAsia="Times New Roman" w:hAnsi="Times New Roman" w:cs="Times New Roman"/>
          <w:sz w:val="24"/>
          <w:szCs w:val="24"/>
          <w:lang w:val="en-US"/>
        </w:rPr>
        <w:t>MMT</w:t>
      </w:r>
      <w:r w:rsidRPr="001228FD">
        <w:rPr>
          <w:rFonts w:ascii="Times New Roman" w:eastAsia="Times New Roman" w:hAnsi="Times New Roman" w:cs="Times New Roman"/>
          <w:sz w:val="24"/>
          <w:szCs w:val="24"/>
          <w:lang w:val="en-US"/>
        </w:rPr>
        <w:t xml:space="preserve"> xodimini ma’lum bir qaramlikka soladigan va uning rag‘batlantiruvchi tomon manfaatlari yo‘lida biror-bir harakatni amalga oshirishini ta’minlashga qaratilgan har qanday usulda, jumladan, pul mablag‘lari, sovg‘alar berish, ular uchun ishlarni (xizmatlarni) bepul bajarish orqali rag‘batlantirishdan voz kechadi.</w:t>
      </w:r>
    </w:p>
    <w:p w14:paraId="542CEA41" w14:textId="77777777" w:rsidR="00364DF1" w:rsidRPr="001228FD"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b/>
          <w:sz w:val="24"/>
          <w:szCs w:val="24"/>
          <w:lang w:val="en-US"/>
        </w:rPr>
        <w:t>10.3</w:t>
      </w:r>
      <w:r w:rsidRPr="001228FD">
        <w:rPr>
          <w:rFonts w:ascii="Times New Roman" w:eastAsia="Times New Roman" w:hAnsi="Times New Roman" w:cs="Times New Roman"/>
          <w:sz w:val="24"/>
          <w:szCs w:val="24"/>
          <w:lang w:val="en-US"/>
        </w:rPr>
        <w:t>. Tomonlardan birida korrupsiyaga oid yoki firibgarlik holatlari yuz berganligi yoki yuz berishi mumkinligi to‘g‘risida shubha paydo bo‘lsa, tegishli Tomon bu haqda ikkinchi Tomonni yozma ravishda xabardor qilish majburiyatini oladi.</w:t>
      </w:r>
    </w:p>
    <w:p w14:paraId="5A2395EE" w14:textId="77777777" w:rsidR="00364DF1" w:rsidRPr="001228FD"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b/>
          <w:sz w:val="24"/>
          <w:szCs w:val="24"/>
          <w:lang w:val="en-US"/>
        </w:rPr>
        <w:t>10.4</w:t>
      </w:r>
      <w:r w:rsidRPr="001228FD">
        <w:rPr>
          <w:rFonts w:ascii="Times New Roman" w:eastAsia="Times New Roman" w:hAnsi="Times New Roman" w:cs="Times New Roman"/>
          <w:sz w:val="24"/>
          <w:szCs w:val="24"/>
          <w:lang w:val="en-US"/>
        </w:rPr>
        <w:t>. Xabardor qilingan tomon korrupsiyaviy faoliyat amalga oshirilgani fakti tasdiqlanmaguncha, ushbu Shartnoma bo‘yicha o‘z majburiyatlarini bajarishni to‘xtatib turishga haqli.</w:t>
      </w:r>
    </w:p>
    <w:p w14:paraId="223BAEE5" w14:textId="77777777" w:rsidR="00364DF1" w:rsidRPr="001228FD"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b/>
          <w:sz w:val="24"/>
          <w:szCs w:val="24"/>
          <w:lang w:val="en-US"/>
        </w:rPr>
        <w:t>10.5.</w:t>
      </w:r>
      <w:r w:rsidRPr="001228FD">
        <w:rPr>
          <w:rFonts w:ascii="Times New Roman" w:eastAsia="Times New Roman" w:hAnsi="Times New Roman" w:cs="Times New Roman"/>
          <w:sz w:val="24"/>
          <w:szCs w:val="24"/>
          <w:lang w:val="en-US"/>
        </w:rPr>
        <w:t xml:space="preserve"> Tomonlar pora berish/olish natijasida yetkazilgan yoki pora berish/olish to‘g‘risida bila turib yolg‘on ma’lumot berganlik uchun yetkazilgan zararni qoplash majburiyatini oladilar.</w:t>
      </w:r>
    </w:p>
    <w:p w14:paraId="66B13C17" w14:textId="77777777" w:rsidR="00364DF1" w:rsidRPr="001228FD"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1228FD">
        <w:rPr>
          <w:rFonts w:ascii="Times New Roman" w:eastAsia="Times New Roman" w:hAnsi="Times New Roman" w:cs="Times New Roman"/>
          <w:b/>
          <w:sz w:val="24"/>
          <w:szCs w:val="24"/>
          <w:lang w:val="en-US"/>
        </w:rPr>
        <w:t>10.6</w:t>
      </w:r>
      <w:r w:rsidRPr="001228FD">
        <w:rPr>
          <w:rFonts w:ascii="Times New Roman" w:eastAsia="Times New Roman" w:hAnsi="Times New Roman" w:cs="Times New Roman"/>
          <w:sz w:val="24"/>
          <w:szCs w:val="24"/>
          <w:lang w:val="en-US"/>
        </w:rPr>
        <w:t>. Manfaatlar to‘qnashuvining oldini olish maqsadida tegishli Tomon MMT bilan bog‘liqligi va affillanganligi to‘g‘risida MMTni xabardor qilish majburiyatini o‘z zimmasiga oladi.</w:t>
      </w:r>
    </w:p>
    <w:p w14:paraId="385B2156" w14:textId="77777777" w:rsidR="00364DF1" w:rsidRPr="001228FD" w:rsidRDefault="00364DF1" w:rsidP="00937BBC">
      <w:pPr>
        <w:widowControl w:val="0"/>
        <w:spacing w:after="0" w:line="240" w:lineRule="auto"/>
        <w:jc w:val="both"/>
        <w:rPr>
          <w:rFonts w:ascii="Times New Roman" w:eastAsia="Times New Roman" w:hAnsi="Times New Roman" w:cs="Times New Roman"/>
          <w:sz w:val="24"/>
          <w:szCs w:val="24"/>
          <w:lang w:val="en-US"/>
        </w:rPr>
      </w:pPr>
    </w:p>
    <w:p w14:paraId="1B1AB810" w14:textId="77777777" w:rsidR="009176E4" w:rsidRDefault="00344B5F" w:rsidP="00364DF1">
      <w:pPr>
        <w:pStyle w:val="aa"/>
        <w:numPr>
          <w:ilvl w:val="0"/>
          <w:numId w:val="18"/>
        </w:num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BOSHQA SHARTLAR</w:t>
      </w:r>
    </w:p>
    <w:p w14:paraId="6B13ECCA" w14:textId="107344CF" w:rsidR="00447962" w:rsidRPr="00447962" w:rsidRDefault="00447962" w:rsidP="00875B0A">
      <w:pPr>
        <w:pStyle w:val="aa"/>
        <w:numPr>
          <w:ilvl w:val="1"/>
          <w:numId w:val="18"/>
        </w:numPr>
        <w:ind w:left="0" w:firstLine="567"/>
        <w:jc w:val="both"/>
        <w:rPr>
          <w:rFonts w:ascii="Times New Roman" w:eastAsia="Times New Roman" w:hAnsi="Times New Roman" w:cs="Times New Roman"/>
          <w:color w:val="000000"/>
          <w:sz w:val="24"/>
          <w:szCs w:val="24"/>
        </w:rPr>
      </w:pPr>
      <w:r w:rsidRPr="00447962">
        <w:rPr>
          <w:rFonts w:ascii="Times New Roman" w:eastAsia="Times New Roman" w:hAnsi="Times New Roman" w:cs="Times New Roman"/>
          <w:color w:val="000000"/>
          <w:sz w:val="24"/>
          <w:szCs w:val="24"/>
        </w:rPr>
        <w:t>Qarz oluvchi MMT tomonidan Shartnoma shartlarini o‘zining foydasiga qayta ko‘rib chiqilishiga, jumladan foiz stavkasini o‘zgartirish, kredit muddatini uzaytirish (prolongatsiya qilish) yoki kredit ta’tillari berilishiga (kredit ta’tillari yiliga faqat bir marta beriladi) rozilik bildiradi. MMT bu o‘zgarishlar haqida Qarz oluvchini SMS-xabarnoma yoki elektron pochta orqali oldindan xabardor qiladi. Qarz oluvchi taklif etilgan o‘zgarishlarni 3 (uch) bank kuni ichida rad etishga haqli. Agar belgilangan muddatda MMT Qarz oluvchidan rad javobini olmasa, ushbu o‘zgarishlar Qarz oluvchi tomonidan qabul qilingan deb hisoblanadi va bajarilishi shart</w:t>
      </w:r>
      <w:r w:rsidR="00645E47" w:rsidRPr="00645E47">
        <w:rPr>
          <w:rFonts w:ascii="Times New Roman" w:eastAsia="Times New Roman" w:hAnsi="Times New Roman" w:cs="Times New Roman"/>
          <w:color w:val="000000"/>
          <w:sz w:val="24"/>
          <w:szCs w:val="24"/>
        </w:rPr>
        <w:t>.</w:t>
      </w:r>
    </w:p>
    <w:p w14:paraId="766FFD50" w14:textId="77777777" w:rsidR="00D14BB1" w:rsidRPr="001228FD" w:rsidRDefault="00D14BB1" w:rsidP="00364DF1">
      <w:pPr>
        <w:pStyle w:val="aa"/>
        <w:numPr>
          <w:ilvl w:val="1"/>
          <w:numId w:val="18"/>
        </w:numPr>
        <w:pBdr>
          <w:top w:val="nil"/>
          <w:left w:val="nil"/>
          <w:bottom w:val="nil"/>
          <w:right w:val="nil"/>
          <w:between w:val="nil"/>
        </w:pBdr>
        <w:tabs>
          <w:tab w:val="left" w:pos="0"/>
          <w:tab w:val="left" w:pos="549"/>
        </w:tabs>
        <w:spacing w:after="0" w:line="240" w:lineRule="auto"/>
        <w:ind w:left="0"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Ushbu Shartnomada nazarda tutilmagan holatlarda Tomonlar O‘zbekiston Respublikasining amaldagi qonunchiligiga amal qiladilar.</w:t>
      </w:r>
    </w:p>
    <w:p w14:paraId="4155D0B0" w14:textId="77777777" w:rsidR="00D14BB1" w:rsidRPr="001228FD" w:rsidRDefault="00103785" w:rsidP="00364DF1">
      <w:pPr>
        <w:pStyle w:val="aa"/>
        <w:numPr>
          <w:ilvl w:val="1"/>
          <w:numId w:val="18"/>
        </w:numPr>
        <w:pBdr>
          <w:top w:val="nil"/>
          <w:left w:val="nil"/>
          <w:bottom w:val="nil"/>
          <w:right w:val="nil"/>
          <w:between w:val="nil"/>
        </w:pBdr>
        <w:tabs>
          <w:tab w:val="left" w:pos="0"/>
          <w:tab w:val="left" w:pos="549"/>
        </w:tabs>
        <w:spacing w:after="0" w:line="240" w:lineRule="auto"/>
        <w:ind w:left="0"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xml:space="preserve">Shartnoma Qarz oluvchi QR kodni skanerlash va kelishuv varag‘iga o‘z qo‘li bilan imzo chekish yo‘li bilan Ofertaning 2.4-bandida nazarda tutilgan Kreditning individual shartlarini akseptlagan paytdan e’tiboran kuchga kiradi. Shartnoma kreditlash davrida amal qiladi va Qarz oluvchi o‘z zimmasidagi majburiyatlarni to‘liq bajarganidan so‘ng bekor qilinadi. </w:t>
      </w:r>
    </w:p>
    <w:p w14:paraId="1433B5B3" w14:textId="77777777" w:rsidR="00D14BB1" w:rsidRPr="001228FD" w:rsidRDefault="00D14BB1" w:rsidP="00364DF1">
      <w:pPr>
        <w:pStyle w:val="aa"/>
        <w:numPr>
          <w:ilvl w:val="1"/>
          <w:numId w:val="18"/>
        </w:numPr>
        <w:pBdr>
          <w:top w:val="nil"/>
          <w:left w:val="nil"/>
          <w:bottom w:val="nil"/>
          <w:right w:val="nil"/>
          <w:between w:val="nil"/>
        </w:pBdr>
        <w:tabs>
          <w:tab w:val="left" w:pos="0"/>
          <w:tab w:val="left" w:pos="549"/>
        </w:tabs>
        <w:spacing w:after="0" w:line="240" w:lineRule="auto"/>
        <w:ind w:left="0"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Qarz oluvchi vafot etgan taqdirda, uning barcha huquq va majburiyatlari Qonunchilikda belgilangan tartibda merosxo‘rlariga o‘tadi.</w:t>
      </w:r>
    </w:p>
    <w:p w14:paraId="1ECE4BA0" w14:textId="6D2262A4" w:rsidR="00D14BB1" w:rsidRPr="001228FD" w:rsidRDefault="00D14BB1" w:rsidP="00364DF1">
      <w:pPr>
        <w:pStyle w:val="aa"/>
        <w:numPr>
          <w:ilvl w:val="1"/>
          <w:numId w:val="18"/>
        </w:numPr>
        <w:pBdr>
          <w:top w:val="nil"/>
          <w:left w:val="nil"/>
          <w:bottom w:val="nil"/>
          <w:right w:val="nil"/>
          <w:between w:val="nil"/>
        </w:pBdr>
        <w:tabs>
          <w:tab w:val="left" w:pos="0"/>
          <w:tab w:val="left" w:pos="549"/>
        </w:tabs>
        <w:spacing w:after="0" w:line="240" w:lineRule="auto"/>
        <w:ind w:left="0"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lastRenderedPageBreak/>
        <w:t xml:space="preserve">Mazkur hujjat bilan Qarz oluvchi </w:t>
      </w:r>
      <w:r w:rsidR="00645E47">
        <w:rPr>
          <w:rFonts w:ascii="Times New Roman" w:eastAsia="Times New Roman" w:hAnsi="Times New Roman" w:cs="Times New Roman"/>
          <w:color w:val="000000"/>
          <w:sz w:val="24"/>
          <w:szCs w:val="24"/>
          <w:lang w:val="en-US"/>
        </w:rPr>
        <w:t>MMT</w:t>
      </w:r>
      <w:r w:rsidRPr="001228FD">
        <w:rPr>
          <w:rFonts w:ascii="Times New Roman" w:eastAsia="Times New Roman" w:hAnsi="Times New Roman" w:cs="Times New Roman"/>
          <w:color w:val="000000"/>
          <w:sz w:val="24"/>
          <w:szCs w:val="24"/>
          <w:lang w:val="en-US"/>
        </w:rPr>
        <w:t>ga quyidagi harakatlarni amalga oshirish uchun qaytarib olinmaydigan, so‘zsiz huquq va rozilikni beradi:</w:t>
      </w:r>
    </w:p>
    <w:p w14:paraId="6B380A6B" w14:textId="3810F09D" w:rsidR="00D14BB1" w:rsidRPr="001228FD" w:rsidRDefault="00645E47"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MMT</w:t>
      </w:r>
      <w:r w:rsidR="00D14BB1" w:rsidRPr="001228FD">
        <w:rPr>
          <w:rFonts w:ascii="Times New Roman" w:eastAsia="Times New Roman" w:hAnsi="Times New Roman" w:cs="Times New Roman"/>
          <w:color w:val="000000"/>
          <w:sz w:val="24"/>
          <w:szCs w:val="24"/>
          <w:lang w:val="en-US"/>
        </w:rPr>
        <w:t xml:space="preserve"> tomonidan “Kredit-axborot tahliliy markazi” Kredit byurosiga</w:t>
      </w:r>
      <w:r w:rsidR="00D14BB1" w:rsidRPr="001228FD">
        <w:rPr>
          <w:rFonts w:ascii="Times New Roman" w:eastAsia="Times New Roman" w:hAnsi="Times New Roman" w:cs="Times New Roman"/>
          <w:sz w:val="24"/>
          <w:szCs w:val="24"/>
          <w:lang w:val="en-US"/>
        </w:rPr>
        <w:t xml:space="preserve"> va/yoki Banklararo kredit byurosiga Shartnoma shartlariga oid ma’lumotlarni taqdim etish (Kredit byurosiga va Garov reyestriga)</w:t>
      </w:r>
      <w:r w:rsidR="00D14BB1" w:rsidRPr="001228FD">
        <w:rPr>
          <w:rFonts w:ascii="Times New Roman" w:eastAsia="Times New Roman" w:hAnsi="Times New Roman" w:cs="Times New Roman"/>
          <w:color w:val="000000"/>
          <w:sz w:val="24"/>
          <w:szCs w:val="24"/>
          <w:lang w:val="en-US"/>
        </w:rPr>
        <w:t>;</w:t>
      </w:r>
    </w:p>
    <w:p w14:paraId="5FF4AE25" w14:textId="7338DD85" w:rsidR="00D14BB1" w:rsidRPr="001228FD" w:rsidRDefault="00D14BB1"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xml:space="preserve">Qarz oluvchining mazkur Shartnoma bo‘yicha majburiyatlarini bajarishi yuzasidan </w:t>
      </w:r>
      <w:r w:rsidR="00645E47">
        <w:rPr>
          <w:rFonts w:ascii="Times New Roman" w:eastAsia="Times New Roman" w:hAnsi="Times New Roman" w:cs="Times New Roman"/>
          <w:color w:val="000000"/>
          <w:sz w:val="24"/>
          <w:szCs w:val="24"/>
          <w:lang w:val="en-US"/>
        </w:rPr>
        <w:t>MMT</w:t>
      </w:r>
      <w:r w:rsidRPr="001228FD">
        <w:rPr>
          <w:rFonts w:ascii="Times New Roman" w:eastAsia="Times New Roman" w:hAnsi="Times New Roman" w:cs="Times New Roman"/>
          <w:color w:val="000000"/>
          <w:sz w:val="24"/>
          <w:szCs w:val="24"/>
          <w:lang w:val="en-US"/>
        </w:rPr>
        <w:t>ga ma’lum bo‘lgan manzillar (rekvizitlar) bo‘yicha Qarz oluvchiga, uning turmush o‘rtog‘iga, shuningdek uning qarindoshlariga, ish beruvchilariga telefon raqamlari orqali qo‘ng‘iroq qilish, xatlar, elektron va SMS xabarlar yuborish;</w:t>
      </w:r>
    </w:p>
    <w:p w14:paraId="48C9A446" w14:textId="77777777" w:rsidR="00D14BB1" w:rsidRPr="001228FD" w:rsidRDefault="00D14BB1"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Qarz oluvchining mazkur Shartnoma bo‘yicha majburiyatlarini bajarishi yuzasidan Qarz oluvchi, uning turmush o‘rtog‘i, shuningdek qarindoshlari va ish beruvchilari bilan muzokaralar (uchrashuvlar) o‘tkazish;</w:t>
      </w:r>
    </w:p>
    <w:p w14:paraId="7AAFDB4E" w14:textId="77777777" w:rsidR="00D14BB1" w:rsidRPr="001228FD" w:rsidRDefault="00D14BB1"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xml:space="preserve">ish beruvchilardan Qarz oluvchining daromadlari to‘g‘risida ma’lumot so‘rab olish, kredit bo‘yicha qarzdorlikni qoplash uchun </w:t>
      </w:r>
      <w:r w:rsidRPr="001228FD">
        <w:rPr>
          <w:rFonts w:ascii="Times New Roman" w:eastAsia="Times New Roman" w:hAnsi="Times New Roman" w:cs="Times New Roman"/>
          <w:sz w:val="24"/>
          <w:szCs w:val="24"/>
          <w:lang w:val="en-US"/>
        </w:rPr>
        <w:t xml:space="preserve">Qarz </w:t>
      </w:r>
      <w:r w:rsidRPr="001228FD">
        <w:rPr>
          <w:rFonts w:ascii="Times New Roman" w:eastAsia="Times New Roman" w:hAnsi="Times New Roman" w:cs="Times New Roman"/>
          <w:color w:val="000000"/>
          <w:sz w:val="24"/>
          <w:szCs w:val="24"/>
          <w:lang w:val="en-US"/>
        </w:rPr>
        <w:t>oluvchiga tegishli bo‘lgan pul mablag‘larini (ish haqi, nafaqa va b.) yo‘naltirish talabi bilan ish beruvchilarga murojaat qilish;</w:t>
      </w:r>
    </w:p>
    <w:p w14:paraId="477D4349" w14:textId="3A61CC9F" w:rsidR="000235D8" w:rsidRPr="001228FD" w:rsidRDefault="00D14BB1"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bookmarkStart w:id="11" w:name="_Hlk141372093"/>
      <w:r w:rsidRPr="001228FD">
        <w:rPr>
          <w:rFonts w:ascii="Times New Roman" w:eastAsia="Times New Roman" w:hAnsi="Times New Roman" w:cs="Times New Roman"/>
          <w:color w:val="000000"/>
          <w:sz w:val="24"/>
          <w:szCs w:val="24"/>
          <w:lang w:val="en-US"/>
        </w:rPr>
        <w:t xml:space="preserve">Qarz oluvchi tomonidan taqdim etilgan shaxsga doir ma’lumotlarga avtomatlashtirish vositalaridan foydalangan va/yoki foydalanmagan holda qog‘oz va/yoki elektron tashuvchilarda ishlov berishni, xususan, ma’lumotlarni yig‘ish, yozib olish, tizimlashtirish, to‘plash, saqlash, aniqlashtirish (yangilash, o‘zgartirish), chiqarib olish, foydalanish, uzatish (taqdim etish, ruxsat berish, shu jumladan shaxsga doir ma’lumotlarga ishlov berishni uchinchi shaxslarga topshirish), egasizlantirish, bloklash, o‘chirish, yo‘q qilishni amalga oshirish; shu jumladan, Qarz oluvchi to‘g‘risidagi ma’lumotlarni </w:t>
      </w:r>
      <w:r w:rsidR="00645E47">
        <w:rPr>
          <w:rFonts w:ascii="Times New Roman" w:eastAsia="Times New Roman" w:hAnsi="Times New Roman" w:cs="Times New Roman"/>
          <w:color w:val="000000"/>
          <w:sz w:val="24"/>
          <w:szCs w:val="24"/>
          <w:lang w:val="en-US"/>
        </w:rPr>
        <w:t>MMT</w:t>
      </w:r>
      <w:r w:rsidRPr="001228FD">
        <w:rPr>
          <w:rFonts w:ascii="Times New Roman" w:eastAsia="Times New Roman" w:hAnsi="Times New Roman" w:cs="Times New Roman"/>
          <w:color w:val="000000"/>
          <w:sz w:val="24"/>
          <w:szCs w:val="24"/>
          <w:lang w:val="en-US"/>
        </w:rPr>
        <w:t>, moliya institutlari, ma’lumotlar bazalari operatorlariga taqdim etish uchun davlat va nodavlat ma’lumotlar bazalariga, shuningdek, moliya institutlari tomonidan – barcha davlat va nodavlat ma’lumotlar bazalaridan to‘g‘ridan-to‘g‘ri yoki uchinchi shaxslar orqali uzatish; O‘zbekiston Respublikasining amaldagi qonunchiligi va xalqaro huquq (xalqaro shartnomalar) talablarini hisobga olgan holda shaxsga doir ma’lumotlarni umumiy foydalanishdagi manbalarda tarqatish;</w:t>
      </w:r>
    </w:p>
    <w:p w14:paraId="2B8B1C6A" w14:textId="3BF438C3" w:rsidR="000235D8" w:rsidRPr="000235D8" w:rsidRDefault="00026A3D"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Avtoso‘ndirish</w:t>
      </w:r>
      <w:r w:rsidR="000235D8" w:rsidRPr="000235D8">
        <w:rPr>
          <w:rFonts w:ascii="Times New Roman" w:eastAsia="Times New Roman" w:hAnsi="Times New Roman" w:cs="Times New Roman"/>
          <w:color w:val="000000"/>
          <w:sz w:val="24"/>
          <w:szCs w:val="24"/>
        </w:rPr>
        <w:t xml:space="preserve"> xizmatini ulashga.</w:t>
      </w:r>
    </w:p>
    <w:bookmarkEnd w:id="11"/>
    <w:p w14:paraId="12CDE0A2" w14:textId="314019F6" w:rsidR="009176E4" w:rsidRPr="001228FD" w:rsidRDefault="00D14BB1" w:rsidP="007B4CA3">
      <w:pPr>
        <w:widowControl w:val="0"/>
        <w:spacing w:after="0" w:line="240" w:lineRule="auto"/>
        <w:ind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xml:space="preserve">Bunda </w:t>
      </w:r>
      <w:r w:rsidR="00645E47">
        <w:rPr>
          <w:rFonts w:ascii="Times New Roman" w:eastAsia="Times New Roman" w:hAnsi="Times New Roman" w:cs="Times New Roman"/>
          <w:color w:val="000000"/>
          <w:sz w:val="24"/>
          <w:szCs w:val="24"/>
          <w:lang w:val="en-US"/>
        </w:rPr>
        <w:t>MMT</w:t>
      </w:r>
      <w:r w:rsidRPr="001228FD">
        <w:rPr>
          <w:rFonts w:ascii="Times New Roman" w:eastAsia="Times New Roman" w:hAnsi="Times New Roman" w:cs="Times New Roman"/>
          <w:color w:val="000000"/>
          <w:sz w:val="24"/>
          <w:szCs w:val="24"/>
          <w:lang w:val="en-US"/>
        </w:rPr>
        <w:t xml:space="preserve"> tomonidan yuqorida ko‘rsatilgan harakatlarning amalga oshirilishi bank sirini oshkor etish hisoblanmaydi.</w:t>
      </w:r>
    </w:p>
    <w:p w14:paraId="7F2F5D52" w14:textId="5D8D02B0" w:rsidR="00D55043" w:rsidRPr="001228FD" w:rsidRDefault="00D55043" w:rsidP="00D55043">
      <w:pPr>
        <w:pStyle w:val="aa"/>
        <w:widowControl w:val="0"/>
        <w:numPr>
          <w:ilvl w:val="1"/>
          <w:numId w:val="18"/>
        </w:numPr>
        <w:spacing w:after="0" w:line="240" w:lineRule="auto"/>
        <w:ind w:left="0"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Tomonlarning bir-biriga bo‘lgan da’volari (bildirishnomalar, xatlar va boshqa hujjatlar), agar ular yozma shaklda tuzilgan bo‘lsa, Qarz oluvchi/</w:t>
      </w:r>
      <w:r w:rsidR="00645E47">
        <w:rPr>
          <w:rFonts w:ascii="Times New Roman" w:eastAsia="Times New Roman" w:hAnsi="Times New Roman" w:cs="Times New Roman"/>
          <w:color w:val="000000"/>
          <w:sz w:val="24"/>
          <w:szCs w:val="24"/>
          <w:lang w:val="en-US"/>
        </w:rPr>
        <w:t>MMT</w:t>
      </w:r>
      <w:r w:rsidRPr="001228FD">
        <w:rPr>
          <w:rFonts w:ascii="Times New Roman" w:eastAsia="Times New Roman" w:hAnsi="Times New Roman" w:cs="Times New Roman"/>
          <w:color w:val="000000"/>
          <w:sz w:val="24"/>
          <w:szCs w:val="24"/>
          <w:lang w:val="en-US"/>
        </w:rPr>
        <w:t xml:space="preserve"> tomonidan imzolangan va ushbu Shartnomada ko‘rsatilgan </w:t>
      </w:r>
      <w:r w:rsidR="00645E47">
        <w:rPr>
          <w:rFonts w:ascii="Times New Roman" w:eastAsia="Times New Roman" w:hAnsi="Times New Roman" w:cs="Times New Roman"/>
          <w:color w:val="000000"/>
          <w:sz w:val="24"/>
          <w:szCs w:val="24"/>
          <w:lang w:val="en-US"/>
        </w:rPr>
        <w:t>MMT</w:t>
      </w:r>
      <w:r w:rsidRPr="001228FD">
        <w:rPr>
          <w:rFonts w:ascii="Times New Roman" w:eastAsia="Times New Roman" w:hAnsi="Times New Roman" w:cs="Times New Roman"/>
          <w:color w:val="000000"/>
          <w:sz w:val="24"/>
          <w:szCs w:val="24"/>
          <w:lang w:val="en-US"/>
        </w:rPr>
        <w:t>/Qarz oluvchining manzillariga buyurtma pochta jo‘natmasi bilan yuborilgan yoxud Qarz oluvchi/</w:t>
      </w:r>
      <w:r w:rsidR="00645E47">
        <w:rPr>
          <w:rFonts w:ascii="Times New Roman" w:eastAsia="Times New Roman" w:hAnsi="Times New Roman" w:cs="Times New Roman"/>
          <w:color w:val="000000"/>
          <w:sz w:val="24"/>
          <w:szCs w:val="24"/>
          <w:lang w:val="en-US"/>
        </w:rPr>
        <w:t>MMT</w:t>
      </w:r>
      <w:r w:rsidRPr="001228FD">
        <w:rPr>
          <w:rFonts w:ascii="Times New Roman" w:eastAsia="Times New Roman" w:hAnsi="Times New Roman" w:cs="Times New Roman"/>
          <w:color w:val="000000"/>
          <w:sz w:val="24"/>
          <w:szCs w:val="24"/>
          <w:lang w:val="en-US"/>
        </w:rPr>
        <w:t xml:space="preserve"> tomonidan yetkazib berilib, imzo qo‘ydirib topshirilgan yoki pochta yoxud faks orqali tegishli tartibda yuborilgan deb hisoblanadi.</w:t>
      </w:r>
    </w:p>
    <w:p w14:paraId="571C1503" w14:textId="77777777" w:rsidR="00D55043" w:rsidRPr="001228FD" w:rsidRDefault="00D55043" w:rsidP="00D55043">
      <w:pPr>
        <w:widowControl w:val="0"/>
        <w:spacing w:after="0" w:line="240" w:lineRule="auto"/>
        <w:ind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Xabarnoma pochta bo‘limi tomonidan pochta kvitansiyasiga qo‘yilgan sanadan, kuryer tomonidan yetkazib berilgan taqdirda xabarnoma kuryer tomonidan olingan sanadan yoki xabarnoma faks aloqasi yoxud Masofaviy xizmat ko‘rsatish kanallari orqali yuborilgan sanadan boshlab jo‘natilgan deb hisoblanadi. Mazkur Shartnomada nazarda tutilmagan holatlar yuzaga kelgan taqdirda, tomonlar O‘zbekiston Respublikasining amaldagi qonunchiligiga amal qiladilar.</w:t>
      </w:r>
    </w:p>
    <w:p w14:paraId="6B5F089A" w14:textId="77777777" w:rsidR="00D55043" w:rsidRPr="001228FD" w:rsidRDefault="00D55043" w:rsidP="00D55043">
      <w:pPr>
        <w:widowControl w:val="0"/>
        <w:spacing w:after="0" w:line="240" w:lineRule="auto"/>
        <w:ind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MMTning har qanday xabarnomasi, so‘rovi yoki boshqa xabari, u jo‘natilgan sanadan keyingi uchinchi taqvim kunida Qarz oluvchi tomonidan olingan deb hisoblanadi.</w:t>
      </w:r>
    </w:p>
    <w:p w14:paraId="37D9E718" w14:textId="77777777" w:rsidR="00D55043" w:rsidRPr="001228FD" w:rsidRDefault="00D55043" w:rsidP="00D55043">
      <w:pPr>
        <w:widowControl w:val="0"/>
        <w:spacing w:after="0" w:line="240" w:lineRule="auto"/>
        <w:ind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 xml:space="preserve"> Mazkur shartnoma bo‘yicha kredit olish jarayonida Qarz oluvchi tomonidan Masofaviy xizmat ko‘rsatish kanallari yoki MMT tizimi orqali taqdim etilgan tasdiqlar va SMS-kodlar (OTP) yozma hujjatdagi imzo bilan bir xil yuridik kuchga ega.</w:t>
      </w:r>
    </w:p>
    <w:p w14:paraId="3D8353F8" w14:textId="77777777" w:rsidR="00D55043" w:rsidRPr="001228FD" w:rsidRDefault="00D55043" w:rsidP="00D55043">
      <w:pPr>
        <w:widowControl w:val="0"/>
        <w:spacing w:after="0" w:line="240" w:lineRule="auto"/>
        <w:ind w:firstLine="567"/>
        <w:jc w:val="both"/>
        <w:rPr>
          <w:rFonts w:ascii="Times New Roman" w:eastAsia="Times New Roman" w:hAnsi="Times New Roman" w:cs="Times New Roman"/>
          <w:color w:val="000000"/>
          <w:sz w:val="24"/>
          <w:szCs w:val="24"/>
          <w:lang w:val="en-US"/>
        </w:rPr>
      </w:pPr>
      <w:r w:rsidRPr="001228FD">
        <w:rPr>
          <w:rFonts w:ascii="Times New Roman" w:eastAsia="Times New Roman" w:hAnsi="Times New Roman" w:cs="Times New Roman"/>
          <w:color w:val="000000"/>
          <w:sz w:val="24"/>
          <w:szCs w:val="24"/>
          <w:lang w:val="en-US"/>
        </w:rPr>
        <w:t>Tomonlar raqamli shaklda tuzilgan hujjatlar Qarz oluvchi tomonidan imzolangan bosma hujjatlar bilan bir xil yuridik kuchga ega ekanligiga rozidirlar.</w:t>
      </w:r>
    </w:p>
    <w:p w14:paraId="7239192C" w14:textId="77777777" w:rsidR="00CB25AA" w:rsidRPr="001228FD" w:rsidRDefault="00CB25AA" w:rsidP="007B4CA3">
      <w:pPr>
        <w:pStyle w:val="aa"/>
        <w:tabs>
          <w:tab w:val="left" w:pos="5040"/>
        </w:tabs>
        <w:spacing w:before="120" w:after="120" w:line="240" w:lineRule="auto"/>
        <w:ind w:left="900"/>
        <w:jc w:val="both"/>
        <w:rPr>
          <w:rFonts w:ascii="Times New Roman" w:eastAsia="Times New Roman" w:hAnsi="Times New Roman" w:cs="Times New Roman"/>
          <w:color w:val="000000"/>
          <w:sz w:val="24"/>
          <w:szCs w:val="24"/>
          <w:lang w:val="en-US"/>
        </w:rPr>
      </w:pPr>
    </w:p>
    <w:p w14:paraId="1387A326" w14:textId="77777777" w:rsidR="00CB25AA" w:rsidRPr="001228FD" w:rsidRDefault="00CB25AA" w:rsidP="00CB25AA">
      <w:pPr>
        <w:tabs>
          <w:tab w:val="left" w:pos="5040"/>
        </w:tabs>
        <w:spacing w:before="120" w:after="120" w:line="240" w:lineRule="auto"/>
        <w:ind w:left="360"/>
        <w:jc w:val="both"/>
        <w:rPr>
          <w:rFonts w:ascii="Times New Roman" w:eastAsia="Times New Roman" w:hAnsi="Times New Roman" w:cs="Times New Roman"/>
          <w:color w:val="000000"/>
          <w:sz w:val="24"/>
          <w:szCs w:val="24"/>
          <w:lang w:val="en-US"/>
        </w:rPr>
      </w:pPr>
    </w:p>
    <w:p w14:paraId="558AAD83" w14:textId="77777777" w:rsidR="008D12E0" w:rsidRPr="001228FD" w:rsidRDefault="008D12E0" w:rsidP="00103785">
      <w:pPr>
        <w:rPr>
          <w:rFonts w:ascii="Times New Roman" w:eastAsia="Times New Roman" w:hAnsi="Times New Roman" w:cs="Times New Roman"/>
          <w:b/>
          <w:color w:val="000000"/>
          <w:lang w:val="en-US"/>
        </w:rPr>
      </w:pPr>
      <w:r w:rsidRPr="001228FD">
        <w:rPr>
          <w:rFonts w:ascii="Times New Roman" w:eastAsia="Times New Roman" w:hAnsi="Times New Roman" w:cs="Times New Roman"/>
          <w:b/>
          <w:color w:val="000000"/>
          <w:lang w:val="en-US"/>
        </w:rPr>
        <w:lastRenderedPageBreak/>
        <w:t xml:space="preserve">Mikroqarz/mikrokredit/kredit taqdim etish </w:t>
      </w:r>
      <w:r w:rsidR="00E45C45" w:rsidRPr="001228FD">
        <w:rPr>
          <w:rFonts w:ascii="Times New Roman" w:eastAsia="Times New Roman" w:hAnsi="Times New Roman" w:cs="Times New Roman"/>
          <w:b/>
          <w:color w:val="000000"/>
          <w:highlight w:val="yellow"/>
          <w:lang w:val="en-US"/>
        </w:rPr>
        <w:t xml:space="preserve">to‘g‘risidagi(keraklisini tanlang) </w:t>
      </w:r>
      <w:r w:rsidRPr="001228FD">
        <w:rPr>
          <w:rFonts w:ascii="Times New Roman" w:eastAsia="Times New Roman" w:hAnsi="Times New Roman" w:cs="Times New Roman"/>
          <w:b/>
          <w:color w:val="000000"/>
          <w:lang w:val="en-US"/>
        </w:rPr>
        <w:t>20__-yil “__” _________ dagi ___-___-sonli Shartnomaga 1-ilova</w:t>
      </w:r>
    </w:p>
    <w:p w14:paraId="442F6A15" w14:textId="77777777" w:rsidR="008D12E0" w:rsidRPr="001228FD" w:rsidRDefault="008D12E0" w:rsidP="008D12E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en-US"/>
        </w:rPr>
      </w:pPr>
    </w:p>
    <w:p w14:paraId="6A058C41" w14:textId="77777777" w:rsidR="00103785" w:rsidRPr="001228FD" w:rsidRDefault="00103785" w:rsidP="00103785">
      <w:pPr>
        <w:pBdr>
          <w:top w:val="nil"/>
          <w:left w:val="nil"/>
          <w:bottom w:val="nil"/>
          <w:right w:val="nil"/>
          <w:between w:val="nil"/>
        </w:pBdr>
        <w:jc w:val="center"/>
        <w:rPr>
          <w:rFonts w:ascii="Times New Roman" w:eastAsia="Times New Roman" w:hAnsi="Times New Roman" w:cs="Times New Roman"/>
          <w:b/>
          <w:sz w:val="24"/>
          <w:szCs w:val="24"/>
          <w:lang w:val="en-US"/>
        </w:rPr>
      </w:pPr>
      <w:r w:rsidRPr="001228FD">
        <w:rPr>
          <w:rFonts w:ascii="Times New Roman" w:eastAsia="Times New Roman" w:hAnsi="Times New Roman" w:cs="Times New Roman"/>
          <w:b/>
          <w:sz w:val="24"/>
          <w:szCs w:val="24"/>
          <w:lang w:val="en-US"/>
        </w:rPr>
        <w:t>Kreditni to‘lash jadvali / muddatli majburiyat</w:t>
      </w:r>
    </w:p>
    <w:tbl>
      <w:tblPr>
        <w:tblW w:w="4994" w:type="pct"/>
        <w:tblLook w:val="04A0" w:firstRow="1" w:lastRow="0" w:firstColumn="1" w:lastColumn="0" w:noHBand="0" w:noVBand="1"/>
      </w:tblPr>
      <w:tblGrid>
        <w:gridCol w:w="458"/>
        <w:gridCol w:w="1656"/>
        <w:gridCol w:w="1851"/>
        <w:gridCol w:w="1882"/>
        <w:gridCol w:w="2067"/>
        <w:gridCol w:w="1420"/>
      </w:tblGrid>
      <w:tr w:rsidR="00103785" w:rsidRPr="00103785" w14:paraId="481DF6B0" w14:textId="77777777" w:rsidTr="00A92D24">
        <w:trPr>
          <w:trHeight w:val="53"/>
        </w:trPr>
        <w:tc>
          <w:tcPr>
            <w:tcW w:w="259" w:type="pct"/>
            <w:tcBorders>
              <w:top w:val="single" w:sz="4" w:space="0" w:color="auto"/>
              <w:left w:val="single" w:sz="4" w:space="0" w:color="auto"/>
              <w:bottom w:val="single" w:sz="4" w:space="0" w:color="auto"/>
              <w:right w:val="single" w:sz="4" w:space="0" w:color="auto"/>
            </w:tcBorders>
            <w:vAlign w:val="center"/>
            <w:hideMark/>
          </w:tcPr>
          <w:p w14:paraId="71E297A4" w14:textId="77777777" w:rsidR="00103785" w:rsidRPr="00103785" w:rsidRDefault="00103785" w:rsidP="00A92D24">
            <w:pPr>
              <w:spacing w:after="0" w:line="240" w:lineRule="auto"/>
              <w:contextualSpacing/>
              <w:jc w:val="center"/>
              <w:rPr>
                <w:rFonts w:ascii="Times New Roman" w:hAnsi="Times New Roman" w:cs="Times New Roman"/>
                <w:b/>
                <w:bCs/>
                <w:sz w:val="24"/>
                <w:szCs w:val="24"/>
              </w:rPr>
            </w:pPr>
            <w:r w:rsidRPr="00103785">
              <w:rPr>
                <w:rFonts w:ascii="Times New Roman" w:hAnsi="Times New Roman" w:cs="Times New Roman"/>
                <w:b/>
                <w:bCs/>
                <w:sz w:val="24"/>
                <w:szCs w:val="24"/>
              </w:rPr>
              <w:t>№</w:t>
            </w:r>
          </w:p>
        </w:tc>
        <w:tc>
          <w:tcPr>
            <w:tcW w:w="729" w:type="pct"/>
            <w:tcBorders>
              <w:top w:val="single" w:sz="4" w:space="0" w:color="auto"/>
              <w:left w:val="nil"/>
              <w:bottom w:val="single" w:sz="4" w:space="0" w:color="auto"/>
              <w:right w:val="single" w:sz="4" w:space="0" w:color="auto"/>
            </w:tcBorders>
            <w:vAlign w:val="center"/>
            <w:hideMark/>
          </w:tcPr>
          <w:p w14:paraId="1CE05C5A" w14:textId="77777777" w:rsidR="00103785" w:rsidRPr="00103785" w:rsidRDefault="00103785" w:rsidP="00A92D24">
            <w:pPr>
              <w:spacing w:after="0" w:line="240" w:lineRule="auto"/>
              <w:contextualSpacing/>
              <w:jc w:val="center"/>
              <w:rPr>
                <w:rFonts w:ascii="Times New Roman" w:hAnsi="Times New Roman" w:cs="Times New Roman"/>
                <w:b/>
                <w:bCs/>
                <w:sz w:val="24"/>
                <w:szCs w:val="24"/>
              </w:rPr>
            </w:pPr>
            <w:r w:rsidRPr="00103785">
              <w:rPr>
                <w:rFonts w:ascii="Times New Roman" w:hAnsi="Times New Roman" w:cs="Times New Roman"/>
                <w:b/>
                <w:bCs/>
                <w:sz w:val="24"/>
                <w:szCs w:val="24"/>
              </w:rPr>
              <w:t>To‘lash sanasi</w:t>
            </w:r>
          </w:p>
        </w:tc>
        <w:tc>
          <w:tcPr>
            <w:tcW w:w="1041" w:type="pct"/>
            <w:tcBorders>
              <w:top w:val="single" w:sz="4" w:space="0" w:color="auto"/>
              <w:left w:val="nil"/>
              <w:bottom w:val="single" w:sz="4" w:space="0" w:color="auto"/>
              <w:right w:val="single" w:sz="4" w:space="0" w:color="auto"/>
            </w:tcBorders>
            <w:vAlign w:val="center"/>
          </w:tcPr>
          <w:p w14:paraId="6643A037" w14:textId="77777777" w:rsidR="00103785" w:rsidRPr="00103785" w:rsidRDefault="00103785" w:rsidP="00A92D24">
            <w:pPr>
              <w:contextualSpacing/>
              <w:jc w:val="center"/>
              <w:rPr>
                <w:rFonts w:ascii="Times New Roman" w:hAnsi="Times New Roman" w:cs="Times New Roman"/>
                <w:b/>
                <w:bCs/>
                <w:sz w:val="24"/>
                <w:szCs w:val="24"/>
              </w:rPr>
            </w:pPr>
            <w:r w:rsidRPr="00103785">
              <w:rPr>
                <w:rFonts w:ascii="Times New Roman" w:hAnsi="Times New Roman" w:cs="Times New Roman"/>
                <w:b/>
                <w:bCs/>
                <w:sz w:val="24"/>
                <w:szCs w:val="24"/>
              </w:rPr>
              <w:t>Qoldiq</w:t>
            </w:r>
          </w:p>
          <w:p w14:paraId="4B664EAC" w14:textId="77777777" w:rsidR="00103785" w:rsidRPr="00103785" w:rsidRDefault="00103785" w:rsidP="00A92D24">
            <w:pPr>
              <w:spacing w:after="0" w:line="240" w:lineRule="auto"/>
              <w:contextualSpacing/>
              <w:jc w:val="center"/>
              <w:rPr>
                <w:rFonts w:ascii="Times New Roman" w:hAnsi="Times New Roman" w:cs="Times New Roman"/>
                <w:b/>
                <w:bCs/>
                <w:sz w:val="24"/>
                <w:szCs w:val="24"/>
              </w:rPr>
            </w:pPr>
            <w:r w:rsidRPr="00103785">
              <w:rPr>
                <w:rFonts w:ascii="Times New Roman" w:hAnsi="Times New Roman" w:cs="Times New Roman"/>
                <w:b/>
                <w:bCs/>
                <w:sz w:val="24"/>
                <w:szCs w:val="24"/>
              </w:rPr>
              <w:t>kredit</w:t>
            </w:r>
          </w:p>
        </w:tc>
        <w:tc>
          <w:tcPr>
            <w:tcW w:w="1040" w:type="pct"/>
            <w:tcBorders>
              <w:top w:val="single" w:sz="4" w:space="0" w:color="auto"/>
              <w:left w:val="single" w:sz="4" w:space="0" w:color="auto"/>
              <w:bottom w:val="single" w:sz="4" w:space="0" w:color="auto"/>
              <w:right w:val="single" w:sz="4" w:space="0" w:color="auto"/>
            </w:tcBorders>
            <w:vAlign w:val="center"/>
            <w:hideMark/>
          </w:tcPr>
          <w:p w14:paraId="2EE4FD85" w14:textId="77777777" w:rsidR="00103785" w:rsidRPr="001228FD" w:rsidRDefault="00103785" w:rsidP="00A92D24">
            <w:pPr>
              <w:spacing w:after="0" w:line="240" w:lineRule="auto"/>
              <w:contextualSpacing/>
              <w:jc w:val="center"/>
              <w:rPr>
                <w:rFonts w:ascii="Times New Roman" w:hAnsi="Times New Roman" w:cs="Times New Roman"/>
                <w:b/>
                <w:bCs/>
                <w:sz w:val="24"/>
                <w:szCs w:val="24"/>
                <w:lang w:val="en-US"/>
              </w:rPr>
            </w:pPr>
            <w:r w:rsidRPr="001228FD">
              <w:rPr>
                <w:rFonts w:ascii="Times New Roman" w:hAnsi="Times New Roman" w:cs="Times New Roman"/>
                <w:b/>
                <w:bCs/>
                <w:sz w:val="24"/>
                <w:szCs w:val="24"/>
                <w:lang w:val="en-US"/>
              </w:rPr>
              <w:t>Asosiy qarzni to‘lash jadvali</w:t>
            </w:r>
          </w:p>
        </w:tc>
        <w:tc>
          <w:tcPr>
            <w:tcW w:w="1139" w:type="pct"/>
            <w:tcBorders>
              <w:top w:val="single" w:sz="4" w:space="0" w:color="auto"/>
              <w:left w:val="nil"/>
              <w:bottom w:val="single" w:sz="4" w:space="0" w:color="auto"/>
              <w:right w:val="single" w:sz="4" w:space="0" w:color="auto"/>
            </w:tcBorders>
            <w:vAlign w:val="center"/>
          </w:tcPr>
          <w:p w14:paraId="21DE9369" w14:textId="77777777" w:rsidR="00103785" w:rsidRPr="001228FD" w:rsidRDefault="00103785" w:rsidP="00A92D24">
            <w:pPr>
              <w:spacing w:after="0" w:line="240" w:lineRule="auto"/>
              <w:contextualSpacing/>
              <w:jc w:val="center"/>
              <w:rPr>
                <w:rFonts w:ascii="Times New Roman" w:hAnsi="Times New Roman" w:cs="Times New Roman"/>
                <w:b/>
                <w:bCs/>
                <w:sz w:val="24"/>
                <w:szCs w:val="24"/>
                <w:lang w:val="en-US"/>
              </w:rPr>
            </w:pPr>
            <w:r w:rsidRPr="001228FD">
              <w:rPr>
                <w:rFonts w:ascii="Times New Roman" w:hAnsi="Times New Roman" w:cs="Times New Roman"/>
                <w:b/>
                <w:bCs/>
                <w:sz w:val="24"/>
                <w:szCs w:val="24"/>
                <w:lang w:val="en-US"/>
              </w:rPr>
              <w:t>Foizlarni to‘lashning prognoz jadvali</w:t>
            </w:r>
          </w:p>
        </w:tc>
        <w:tc>
          <w:tcPr>
            <w:tcW w:w="792" w:type="pct"/>
            <w:tcBorders>
              <w:top w:val="single" w:sz="4" w:space="0" w:color="auto"/>
              <w:left w:val="nil"/>
              <w:bottom w:val="single" w:sz="4" w:space="0" w:color="auto"/>
              <w:right w:val="single" w:sz="4" w:space="0" w:color="auto"/>
            </w:tcBorders>
            <w:vAlign w:val="center"/>
          </w:tcPr>
          <w:p w14:paraId="72C9F08B" w14:textId="77777777" w:rsidR="00103785" w:rsidRPr="00103785" w:rsidRDefault="00103785" w:rsidP="00A92D24">
            <w:pPr>
              <w:spacing w:after="0" w:line="240" w:lineRule="auto"/>
              <w:contextualSpacing/>
              <w:jc w:val="center"/>
              <w:rPr>
                <w:rFonts w:ascii="Times New Roman" w:hAnsi="Times New Roman" w:cs="Times New Roman"/>
                <w:b/>
                <w:bCs/>
                <w:sz w:val="24"/>
                <w:szCs w:val="24"/>
              </w:rPr>
            </w:pPr>
            <w:r w:rsidRPr="00103785">
              <w:rPr>
                <w:rFonts w:ascii="Times New Roman" w:hAnsi="Times New Roman" w:cs="Times New Roman"/>
                <w:b/>
                <w:bCs/>
                <w:sz w:val="24"/>
                <w:szCs w:val="24"/>
              </w:rPr>
              <w:t>Jami to‘lov</w:t>
            </w:r>
          </w:p>
        </w:tc>
      </w:tr>
      <w:tr w:rsidR="00103785" w:rsidRPr="00103785" w14:paraId="37E95C6A"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408D90E2"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1</w:t>
            </w:r>
          </w:p>
        </w:tc>
        <w:tc>
          <w:tcPr>
            <w:tcW w:w="729" w:type="pct"/>
            <w:tcBorders>
              <w:top w:val="single" w:sz="4" w:space="0" w:color="000000"/>
              <w:left w:val="single" w:sz="4" w:space="0" w:color="000000"/>
              <w:bottom w:val="single" w:sz="4" w:space="0" w:color="000000"/>
              <w:right w:val="single" w:sz="4" w:space="0" w:color="000000"/>
            </w:tcBorders>
            <w:vAlign w:val="bottom"/>
          </w:tcPr>
          <w:p w14:paraId="11FC0ADE" w14:textId="77777777" w:rsidR="00103785" w:rsidRPr="00103785" w:rsidRDefault="00103785" w:rsidP="00A92D24">
            <w:pPr>
              <w:spacing w:line="240" w:lineRule="auto"/>
              <w:contextualSpacing/>
              <w:jc w:val="center"/>
              <w:rPr>
                <w:rFonts w:ascii="Times New Roman" w:hAnsi="Times New Roman" w:cs="Times New Roman"/>
                <w:sz w:val="24"/>
                <w:szCs w:val="24"/>
                <w:lang w:val="ru-RU"/>
              </w:rPr>
            </w:pPr>
            <w:r w:rsidRPr="00103785">
              <w:rPr>
                <w:rFonts w:ascii="Times New Roman" w:hAnsi="Times New Roman" w:cs="Times New Roman"/>
                <w:sz w:val="24"/>
                <w:szCs w:val="24"/>
                <w:lang w:val="ru-RU"/>
              </w:rPr>
              <w:t>____________</w:t>
            </w:r>
          </w:p>
        </w:tc>
        <w:tc>
          <w:tcPr>
            <w:tcW w:w="1041" w:type="pct"/>
            <w:tcBorders>
              <w:top w:val="single" w:sz="4" w:space="0" w:color="000000"/>
              <w:left w:val="single" w:sz="4" w:space="0" w:color="000000"/>
              <w:bottom w:val="single" w:sz="4" w:space="0" w:color="000000"/>
              <w:right w:val="single" w:sz="4" w:space="0" w:color="000000"/>
            </w:tcBorders>
            <w:vAlign w:val="center"/>
          </w:tcPr>
          <w:p w14:paraId="0D39952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single" w:sz="4" w:space="0" w:color="000000"/>
              <w:left w:val="single" w:sz="4" w:space="0" w:color="000000"/>
              <w:bottom w:val="single" w:sz="4" w:space="0" w:color="000000"/>
              <w:right w:val="single" w:sz="4" w:space="0" w:color="000000"/>
            </w:tcBorders>
            <w:vAlign w:val="center"/>
          </w:tcPr>
          <w:p w14:paraId="751CD7D4"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single" w:sz="4" w:space="0" w:color="000000"/>
              <w:left w:val="single" w:sz="4" w:space="0" w:color="000000"/>
              <w:bottom w:val="single" w:sz="4" w:space="0" w:color="000000"/>
              <w:right w:val="single" w:sz="4" w:space="0" w:color="000000"/>
            </w:tcBorders>
            <w:vAlign w:val="center"/>
          </w:tcPr>
          <w:p w14:paraId="6E90E336"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single" w:sz="4" w:space="0" w:color="000000"/>
              <w:left w:val="single" w:sz="4" w:space="0" w:color="000000"/>
              <w:bottom w:val="single" w:sz="4" w:space="0" w:color="000000"/>
              <w:right w:val="single" w:sz="4" w:space="0" w:color="000000"/>
            </w:tcBorders>
            <w:vAlign w:val="center"/>
          </w:tcPr>
          <w:p w14:paraId="476990EB"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722995C1"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0E8B2E92"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2</w:t>
            </w:r>
          </w:p>
        </w:tc>
        <w:tc>
          <w:tcPr>
            <w:tcW w:w="729" w:type="pct"/>
            <w:tcBorders>
              <w:top w:val="nil"/>
              <w:left w:val="single" w:sz="4" w:space="0" w:color="000000"/>
              <w:bottom w:val="single" w:sz="4" w:space="0" w:color="000000"/>
              <w:right w:val="single" w:sz="4" w:space="0" w:color="000000"/>
            </w:tcBorders>
            <w:vAlign w:val="bottom"/>
          </w:tcPr>
          <w:p w14:paraId="0C864546"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161C44A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55838E2B"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32F1E1FC"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04775CA3"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7E125586"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40630453"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3</w:t>
            </w:r>
          </w:p>
        </w:tc>
        <w:tc>
          <w:tcPr>
            <w:tcW w:w="729" w:type="pct"/>
            <w:tcBorders>
              <w:top w:val="nil"/>
              <w:left w:val="single" w:sz="4" w:space="0" w:color="000000"/>
              <w:bottom w:val="single" w:sz="4" w:space="0" w:color="000000"/>
              <w:right w:val="single" w:sz="4" w:space="0" w:color="000000"/>
            </w:tcBorders>
            <w:vAlign w:val="bottom"/>
          </w:tcPr>
          <w:p w14:paraId="31A9BDB1"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57DF0B76"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22C797B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5E1520C0"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6B963F96"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003EED9C"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2067F596"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4</w:t>
            </w:r>
          </w:p>
        </w:tc>
        <w:tc>
          <w:tcPr>
            <w:tcW w:w="729" w:type="pct"/>
            <w:tcBorders>
              <w:top w:val="nil"/>
              <w:left w:val="single" w:sz="4" w:space="0" w:color="000000"/>
              <w:bottom w:val="single" w:sz="4" w:space="0" w:color="000000"/>
              <w:right w:val="single" w:sz="4" w:space="0" w:color="000000"/>
            </w:tcBorders>
            <w:vAlign w:val="bottom"/>
          </w:tcPr>
          <w:p w14:paraId="4F45315D"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2C83ADA1"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52A8C218"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2F2AECE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1CD05AFA"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78CC6A98"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092E2369"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5</w:t>
            </w:r>
          </w:p>
        </w:tc>
        <w:tc>
          <w:tcPr>
            <w:tcW w:w="729" w:type="pct"/>
            <w:tcBorders>
              <w:top w:val="nil"/>
              <w:left w:val="single" w:sz="4" w:space="0" w:color="000000"/>
              <w:bottom w:val="single" w:sz="4" w:space="0" w:color="000000"/>
              <w:right w:val="single" w:sz="4" w:space="0" w:color="000000"/>
            </w:tcBorders>
            <w:vAlign w:val="bottom"/>
          </w:tcPr>
          <w:p w14:paraId="4A112D4A"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1003564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6B129E23"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4449A092"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57A1E49E"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1A4F388E"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55224A52"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6</w:t>
            </w:r>
          </w:p>
        </w:tc>
        <w:tc>
          <w:tcPr>
            <w:tcW w:w="729" w:type="pct"/>
            <w:tcBorders>
              <w:top w:val="nil"/>
              <w:left w:val="single" w:sz="4" w:space="0" w:color="000000"/>
              <w:bottom w:val="single" w:sz="4" w:space="0" w:color="000000"/>
              <w:right w:val="single" w:sz="4" w:space="0" w:color="000000"/>
            </w:tcBorders>
            <w:vAlign w:val="bottom"/>
          </w:tcPr>
          <w:p w14:paraId="1F8A046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0CD8C53C"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73133708"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43331C80"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1AD9383D"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463814D4"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6C39627F"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7</w:t>
            </w:r>
          </w:p>
        </w:tc>
        <w:tc>
          <w:tcPr>
            <w:tcW w:w="729" w:type="pct"/>
            <w:tcBorders>
              <w:top w:val="nil"/>
              <w:left w:val="single" w:sz="4" w:space="0" w:color="000000"/>
              <w:bottom w:val="single" w:sz="4" w:space="0" w:color="000000"/>
              <w:right w:val="single" w:sz="4" w:space="0" w:color="000000"/>
            </w:tcBorders>
            <w:vAlign w:val="bottom"/>
          </w:tcPr>
          <w:p w14:paraId="708483D7"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26C2C9EA"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19C8E4C3"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4AFCBCA5"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5CDDDB6F"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1722DFAC"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7083EB3E"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8</w:t>
            </w:r>
          </w:p>
        </w:tc>
        <w:tc>
          <w:tcPr>
            <w:tcW w:w="729" w:type="pct"/>
            <w:tcBorders>
              <w:top w:val="nil"/>
              <w:left w:val="single" w:sz="4" w:space="0" w:color="000000"/>
              <w:bottom w:val="single" w:sz="4" w:space="0" w:color="000000"/>
              <w:right w:val="single" w:sz="4" w:space="0" w:color="000000"/>
            </w:tcBorders>
            <w:vAlign w:val="bottom"/>
          </w:tcPr>
          <w:p w14:paraId="0FE4AEC0"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5310ADBA"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41E59854"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2011AD9A"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613DB3AD"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63F67A63"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2FEB8B93"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9</w:t>
            </w:r>
          </w:p>
        </w:tc>
        <w:tc>
          <w:tcPr>
            <w:tcW w:w="729" w:type="pct"/>
            <w:tcBorders>
              <w:top w:val="nil"/>
              <w:left w:val="single" w:sz="4" w:space="0" w:color="000000"/>
              <w:bottom w:val="single" w:sz="4" w:space="0" w:color="000000"/>
              <w:right w:val="single" w:sz="4" w:space="0" w:color="000000"/>
            </w:tcBorders>
            <w:vAlign w:val="bottom"/>
          </w:tcPr>
          <w:p w14:paraId="7A5641D1"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5A27F0B3"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4949F3F2"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35205A7D"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353C4381"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3A14730D"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01C20F98"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10</w:t>
            </w:r>
          </w:p>
        </w:tc>
        <w:tc>
          <w:tcPr>
            <w:tcW w:w="729" w:type="pct"/>
            <w:tcBorders>
              <w:top w:val="nil"/>
              <w:left w:val="single" w:sz="4" w:space="0" w:color="000000"/>
              <w:bottom w:val="single" w:sz="4" w:space="0" w:color="000000"/>
              <w:right w:val="single" w:sz="4" w:space="0" w:color="000000"/>
            </w:tcBorders>
            <w:vAlign w:val="bottom"/>
          </w:tcPr>
          <w:p w14:paraId="0CDCF5B7"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13CB2981"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7403F0EC"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563E9218"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39778ACB"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16F24FF3"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3D8E8361"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11</w:t>
            </w:r>
          </w:p>
        </w:tc>
        <w:tc>
          <w:tcPr>
            <w:tcW w:w="729" w:type="pct"/>
            <w:tcBorders>
              <w:top w:val="nil"/>
              <w:left w:val="single" w:sz="4" w:space="0" w:color="000000"/>
              <w:bottom w:val="single" w:sz="4" w:space="0" w:color="000000"/>
              <w:right w:val="single" w:sz="4" w:space="0" w:color="000000"/>
            </w:tcBorders>
            <w:vAlign w:val="bottom"/>
          </w:tcPr>
          <w:p w14:paraId="1F52E8EC"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4ABE608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048AF19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6163FF8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544FDD86"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2066FB40"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68F1D0D3"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12</w:t>
            </w:r>
          </w:p>
        </w:tc>
        <w:tc>
          <w:tcPr>
            <w:tcW w:w="729" w:type="pct"/>
            <w:tcBorders>
              <w:top w:val="nil"/>
              <w:left w:val="single" w:sz="4" w:space="0" w:color="000000"/>
              <w:bottom w:val="single" w:sz="4" w:space="0" w:color="000000"/>
              <w:right w:val="single" w:sz="4" w:space="0" w:color="000000"/>
            </w:tcBorders>
            <w:vAlign w:val="bottom"/>
          </w:tcPr>
          <w:p w14:paraId="1FE52DA8"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36155B4D"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6C5C6792"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2FFE3AA2"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471C3696"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68EFDF10" w14:textId="77777777" w:rsidTr="00A92D24">
        <w:trPr>
          <w:trHeight w:val="227"/>
        </w:trPr>
        <w:tc>
          <w:tcPr>
            <w:tcW w:w="2029" w:type="pct"/>
            <w:gridSpan w:val="3"/>
            <w:tcBorders>
              <w:top w:val="single" w:sz="4" w:space="0" w:color="auto"/>
              <w:left w:val="single" w:sz="4" w:space="0" w:color="auto"/>
              <w:bottom w:val="single" w:sz="4" w:space="0" w:color="auto"/>
              <w:right w:val="single" w:sz="4" w:space="0" w:color="auto"/>
            </w:tcBorders>
            <w:vAlign w:val="center"/>
            <w:hideMark/>
          </w:tcPr>
          <w:p w14:paraId="29C1892A" w14:textId="77777777" w:rsidR="00103785" w:rsidRPr="00103785" w:rsidRDefault="00103785" w:rsidP="00A92D24">
            <w:pPr>
              <w:spacing w:line="240" w:lineRule="auto"/>
              <w:contextualSpacing/>
              <w:jc w:val="right"/>
              <w:rPr>
                <w:rFonts w:ascii="Times New Roman" w:hAnsi="Times New Roman" w:cs="Times New Roman"/>
                <w:b/>
                <w:bCs/>
                <w:sz w:val="24"/>
                <w:szCs w:val="24"/>
                <w:lang w:val="en-US"/>
              </w:rPr>
            </w:pPr>
            <w:r w:rsidRPr="00103785">
              <w:rPr>
                <w:rFonts w:ascii="Times New Roman" w:hAnsi="Times New Roman" w:cs="Times New Roman"/>
                <w:b/>
                <w:bCs/>
                <w:sz w:val="24"/>
                <w:szCs w:val="24"/>
              </w:rPr>
              <w:t>Jami:</w:t>
            </w:r>
          </w:p>
        </w:tc>
        <w:tc>
          <w:tcPr>
            <w:tcW w:w="1040" w:type="pct"/>
            <w:tcBorders>
              <w:top w:val="nil"/>
              <w:left w:val="single" w:sz="4" w:space="0" w:color="auto"/>
              <w:bottom w:val="single" w:sz="4" w:space="0" w:color="auto"/>
              <w:right w:val="single" w:sz="4" w:space="0" w:color="auto"/>
            </w:tcBorders>
            <w:vAlign w:val="center"/>
          </w:tcPr>
          <w:p w14:paraId="00B7CB9B" w14:textId="77777777" w:rsidR="00103785" w:rsidRPr="00103785" w:rsidRDefault="00103785" w:rsidP="00A92D24">
            <w:pPr>
              <w:spacing w:line="240" w:lineRule="auto"/>
              <w:contextualSpacing/>
              <w:jc w:val="center"/>
              <w:rPr>
                <w:rFonts w:ascii="Times New Roman" w:hAnsi="Times New Roman" w:cs="Times New Roman"/>
                <w:b/>
                <w:bCs/>
                <w:sz w:val="24"/>
                <w:szCs w:val="24"/>
                <w:lang w:val="en-US"/>
              </w:rPr>
            </w:pPr>
          </w:p>
        </w:tc>
        <w:tc>
          <w:tcPr>
            <w:tcW w:w="1139" w:type="pct"/>
            <w:tcBorders>
              <w:top w:val="nil"/>
              <w:left w:val="nil"/>
              <w:bottom w:val="single" w:sz="4" w:space="0" w:color="auto"/>
              <w:right w:val="single" w:sz="4" w:space="0" w:color="auto"/>
            </w:tcBorders>
          </w:tcPr>
          <w:p w14:paraId="260AA764" w14:textId="77777777" w:rsidR="00103785" w:rsidRPr="00103785" w:rsidRDefault="00103785" w:rsidP="00A92D24">
            <w:pPr>
              <w:spacing w:line="240" w:lineRule="auto"/>
              <w:contextualSpacing/>
              <w:jc w:val="center"/>
              <w:rPr>
                <w:rFonts w:ascii="Times New Roman" w:hAnsi="Times New Roman" w:cs="Times New Roman"/>
                <w:b/>
                <w:bCs/>
                <w:sz w:val="24"/>
                <w:szCs w:val="24"/>
                <w:lang w:val="en-US"/>
              </w:rPr>
            </w:pPr>
          </w:p>
        </w:tc>
        <w:tc>
          <w:tcPr>
            <w:tcW w:w="792" w:type="pct"/>
            <w:tcBorders>
              <w:top w:val="nil"/>
              <w:left w:val="nil"/>
              <w:bottom w:val="single" w:sz="4" w:space="0" w:color="auto"/>
              <w:right w:val="single" w:sz="4" w:space="0" w:color="auto"/>
            </w:tcBorders>
          </w:tcPr>
          <w:p w14:paraId="01C47602" w14:textId="77777777" w:rsidR="00103785" w:rsidRPr="00103785" w:rsidRDefault="00103785" w:rsidP="00A92D24">
            <w:pPr>
              <w:spacing w:line="240" w:lineRule="auto"/>
              <w:contextualSpacing/>
              <w:jc w:val="center"/>
              <w:rPr>
                <w:rFonts w:ascii="Times New Roman" w:hAnsi="Times New Roman" w:cs="Times New Roman"/>
                <w:b/>
                <w:bCs/>
                <w:sz w:val="24"/>
                <w:szCs w:val="24"/>
                <w:lang w:val="en-US"/>
              </w:rPr>
            </w:pPr>
          </w:p>
        </w:tc>
      </w:tr>
    </w:tbl>
    <w:p w14:paraId="554D5114" w14:textId="77777777" w:rsidR="00103785" w:rsidRPr="00103785" w:rsidRDefault="00103785" w:rsidP="00103785">
      <w:pPr>
        <w:pBdr>
          <w:top w:val="nil"/>
          <w:left w:val="nil"/>
          <w:bottom w:val="nil"/>
          <w:right w:val="nil"/>
          <w:between w:val="nil"/>
        </w:pBdr>
        <w:jc w:val="center"/>
        <w:rPr>
          <w:rFonts w:ascii="Times New Roman" w:eastAsia="Times New Roman" w:hAnsi="Times New Roman" w:cs="Times New Roman"/>
          <w:b/>
          <w:sz w:val="24"/>
          <w:szCs w:val="24"/>
        </w:rPr>
      </w:pPr>
    </w:p>
    <w:p w14:paraId="122C406A" w14:textId="77777777" w:rsidR="00103785" w:rsidRPr="00103785" w:rsidRDefault="00103785" w:rsidP="008D12E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sectPr w:rsidR="00103785" w:rsidRPr="00103785" w:rsidSect="00364DF1">
      <w:headerReference w:type="even" r:id="rId7"/>
      <w:headerReference w:type="default" r:id="rId8"/>
      <w:footerReference w:type="even" r:id="rId9"/>
      <w:footerReference w:type="default" r:id="rId10"/>
      <w:headerReference w:type="first" r:id="rId11"/>
      <w:footerReference w:type="first" r:id="rId12"/>
      <w:pgSz w:w="11906" w:h="16838"/>
      <w:pgMar w:top="709" w:right="850" w:bottom="28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6C06E" w14:textId="77777777" w:rsidR="00E76525" w:rsidRDefault="00E76525" w:rsidP="00BD177E">
      <w:pPr>
        <w:spacing w:after="0" w:line="240" w:lineRule="auto"/>
      </w:pPr>
      <w:r>
        <w:separator/>
      </w:r>
    </w:p>
  </w:endnote>
  <w:endnote w:type="continuationSeparator" w:id="0">
    <w:p w14:paraId="72106320" w14:textId="77777777" w:rsidR="00E76525" w:rsidRDefault="00E76525" w:rsidP="00BD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1C63" w14:textId="77777777" w:rsidR="00584893" w:rsidRDefault="005848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936D" w14:textId="77777777" w:rsidR="00584893" w:rsidRDefault="005848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9220" w14:textId="77777777" w:rsidR="00584893" w:rsidRDefault="005848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96DE" w14:textId="77777777" w:rsidR="00E76525" w:rsidRDefault="00E76525" w:rsidP="00BD177E">
      <w:pPr>
        <w:spacing w:after="0" w:line="240" w:lineRule="auto"/>
      </w:pPr>
      <w:r>
        <w:separator/>
      </w:r>
    </w:p>
  </w:footnote>
  <w:footnote w:type="continuationSeparator" w:id="0">
    <w:p w14:paraId="568CA1E1" w14:textId="77777777" w:rsidR="00E76525" w:rsidRDefault="00E76525" w:rsidP="00BD1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4072" w14:textId="77777777" w:rsidR="00584893" w:rsidRDefault="005848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98EB" w14:textId="77777777" w:rsidR="00584893" w:rsidRDefault="005848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3766" w14:textId="77777777" w:rsidR="00584893" w:rsidRDefault="005848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70C7"/>
    <w:multiLevelType w:val="hybridMultilevel"/>
    <w:tmpl w:val="C5169514"/>
    <w:lvl w:ilvl="0" w:tplc="B546CA0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1E40000"/>
    <w:multiLevelType w:val="multilevel"/>
    <w:tmpl w:val="1B6A008C"/>
    <w:lvl w:ilvl="0">
      <w:start w:val="13"/>
      <w:numFmt w:val="decimal"/>
      <w:lvlText w:val="%1"/>
      <w:lvlJc w:val="left"/>
      <w:pPr>
        <w:ind w:left="342" w:hanging="600"/>
      </w:pPr>
      <w:rPr>
        <w:rFonts w:hint="default"/>
        <w:lang w:val="ru-RU" w:eastAsia="en-US" w:bidi="ar-SA"/>
      </w:rPr>
    </w:lvl>
    <w:lvl w:ilvl="1">
      <w:start w:val="1"/>
      <w:numFmt w:val="decimal"/>
      <w:lvlText w:val="%1.%2."/>
      <w:lvlJc w:val="left"/>
      <w:pPr>
        <w:ind w:left="342" w:hanging="600"/>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390" w:hanging="24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957" w:hanging="240"/>
      </w:pPr>
      <w:rPr>
        <w:rFonts w:hint="default"/>
        <w:lang w:val="ru-RU" w:eastAsia="en-US" w:bidi="ar-SA"/>
      </w:rPr>
    </w:lvl>
    <w:lvl w:ilvl="4">
      <w:numFmt w:val="bullet"/>
      <w:lvlText w:val="•"/>
      <w:lvlJc w:val="left"/>
      <w:pPr>
        <w:ind w:left="5736" w:hanging="240"/>
      </w:pPr>
      <w:rPr>
        <w:rFonts w:hint="default"/>
        <w:lang w:val="ru-RU" w:eastAsia="en-US" w:bidi="ar-SA"/>
      </w:rPr>
    </w:lvl>
    <w:lvl w:ilvl="5">
      <w:numFmt w:val="bullet"/>
      <w:lvlText w:val="•"/>
      <w:lvlJc w:val="left"/>
      <w:pPr>
        <w:ind w:left="6515" w:hanging="240"/>
      </w:pPr>
      <w:rPr>
        <w:rFonts w:hint="default"/>
        <w:lang w:val="ru-RU" w:eastAsia="en-US" w:bidi="ar-SA"/>
      </w:rPr>
    </w:lvl>
    <w:lvl w:ilvl="6">
      <w:numFmt w:val="bullet"/>
      <w:lvlText w:val="•"/>
      <w:lvlJc w:val="left"/>
      <w:pPr>
        <w:ind w:left="7293" w:hanging="240"/>
      </w:pPr>
      <w:rPr>
        <w:rFonts w:hint="default"/>
        <w:lang w:val="ru-RU" w:eastAsia="en-US" w:bidi="ar-SA"/>
      </w:rPr>
    </w:lvl>
    <w:lvl w:ilvl="7">
      <w:numFmt w:val="bullet"/>
      <w:lvlText w:val="•"/>
      <w:lvlJc w:val="left"/>
      <w:pPr>
        <w:ind w:left="8072" w:hanging="240"/>
      </w:pPr>
      <w:rPr>
        <w:rFonts w:hint="default"/>
        <w:lang w:val="ru-RU" w:eastAsia="en-US" w:bidi="ar-SA"/>
      </w:rPr>
    </w:lvl>
    <w:lvl w:ilvl="8">
      <w:numFmt w:val="bullet"/>
      <w:lvlText w:val="•"/>
      <w:lvlJc w:val="left"/>
      <w:pPr>
        <w:ind w:left="8851" w:hanging="240"/>
      </w:pPr>
      <w:rPr>
        <w:rFonts w:hint="default"/>
        <w:lang w:val="ru-RU" w:eastAsia="en-US" w:bidi="ar-SA"/>
      </w:rPr>
    </w:lvl>
  </w:abstractNum>
  <w:abstractNum w:abstractNumId="2" w15:restartNumberingAfterBreak="0">
    <w:nsid w:val="12AB6D03"/>
    <w:multiLevelType w:val="multilevel"/>
    <w:tmpl w:val="9238107C"/>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4256A2D"/>
    <w:multiLevelType w:val="multilevel"/>
    <w:tmpl w:val="4202A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3F3F7E"/>
    <w:multiLevelType w:val="multilevel"/>
    <w:tmpl w:val="F196BC68"/>
    <w:lvl w:ilvl="0">
      <w:start w:val="6"/>
      <w:numFmt w:val="decimal"/>
      <w:lvlText w:val="%1."/>
      <w:lvlJc w:val="left"/>
      <w:pPr>
        <w:ind w:left="540" w:hanging="540"/>
      </w:pPr>
      <w:rPr>
        <w:rFonts w:hint="default"/>
      </w:rPr>
    </w:lvl>
    <w:lvl w:ilvl="1">
      <w:start w:val="1"/>
      <w:numFmt w:val="decimal"/>
      <w:lvlText w:val="%1.%2."/>
      <w:lvlJc w:val="left"/>
      <w:pPr>
        <w:ind w:left="99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 w15:restartNumberingAfterBreak="0">
    <w:nsid w:val="291545F4"/>
    <w:multiLevelType w:val="hybridMultilevel"/>
    <w:tmpl w:val="F27AB8F8"/>
    <w:lvl w:ilvl="0" w:tplc="9850CC9C">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BD573A"/>
    <w:multiLevelType w:val="multilevel"/>
    <w:tmpl w:val="79C4B896"/>
    <w:lvl w:ilvl="0">
      <w:start w:val="1"/>
      <w:numFmt w:val="decimal"/>
      <w:lvlText w:val="%1."/>
      <w:lvlJc w:val="left"/>
      <w:pPr>
        <w:ind w:left="540" w:hanging="540"/>
      </w:pPr>
      <w:rPr>
        <w:rFonts w:hint="default"/>
        <w:b/>
      </w:rPr>
    </w:lvl>
    <w:lvl w:ilvl="1">
      <w:start w:val="1"/>
      <w:numFmt w:val="decimal"/>
      <w:lvlText w:val="%1.%2."/>
      <w:lvlJc w:val="left"/>
      <w:pPr>
        <w:ind w:left="900" w:hanging="54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35955F25"/>
    <w:multiLevelType w:val="hybridMultilevel"/>
    <w:tmpl w:val="74AC8898"/>
    <w:lvl w:ilvl="0" w:tplc="08841E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F0369F"/>
    <w:multiLevelType w:val="hybridMultilevel"/>
    <w:tmpl w:val="F7423D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43489A"/>
    <w:multiLevelType w:val="multilevel"/>
    <w:tmpl w:val="8F9CC3D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E8D0B94"/>
    <w:multiLevelType w:val="hybridMultilevel"/>
    <w:tmpl w:val="CEAC3D9E"/>
    <w:lvl w:ilvl="0" w:tplc="F54A9A02">
      <w:start w:val="1"/>
      <w:numFmt w:val="decimal"/>
      <w:lvlText w:val="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0E53F2"/>
    <w:multiLevelType w:val="multilevel"/>
    <w:tmpl w:val="8E98E0EE"/>
    <w:lvl w:ilvl="0">
      <w:start w:val="11"/>
      <w:numFmt w:val="decimal"/>
      <w:lvlText w:val="%1."/>
      <w:lvlJc w:val="left"/>
      <w:pPr>
        <w:ind w:left="540" w:hanging="540"/>
      </w:pPr>
      <w:rPr>
        <w:rFonts w:hint="default"/>
        <w:b/>
      </w:rPr>
    </w:lvl>
    <w:lvl w:ilvl="1">
      <w:start w:val="1"/>
      <w:numFmt w:val="decimal"/>
      <w:lvlText w:val="%1.%2."/>
      <w:lvlJc w:val="left"/>
      <w:pPr>
        <w:ind w:left="900" w:hanging="54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637602EF"/>
    <w:multiLevelType w:val="multilevel"/>
    <w:tmpl w:val="27066C6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5E2A30"/>
    <w:multiLevelType w:val="multilevel"/>
    <w:tmpl w:val="0F92D1D6"/>
    <w:lvl w:ilvl="0">
      <w:start w:val="1"/>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670B539B"/>
    <w:multiLevelType w:val="multilevel"/>
    <w:tmpl w:val="FDB4AD6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77C5701"/>
    <w:multiLevelType w:val="multilevel"/>
    <w:tmpl w:val="087E49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863F8E"/>
    <w:multiLevelType w:val="multilevel"/>
    <w:tmpl w:val="409E4296"/>
    <w:lvl w:ilvl="0">
      <w:start w:val="1"/>
      <w:numFmt w:val="lowerLetter"/>
      <w:lvlText w:val="%1)"/>
      <w:lvlJc w:val="left"/>
      <w:pPr>
        <w:ind w:left="540" w:hanging="540"/>
      </w:pPr>
      <w:rPr>
        <w:rFonts w:hint="default"/>
        <w:lang w:val="ru"/>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78774EF6"/>
    <w:multiLevelType w:val="hybridMultilevel"/>
    <w:tmpl w:val="DB366170"/>
    <w:lvl w:ilvl="0" w:tplc="13367714">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8C573EC"/>
    <w:multiLevelType w:val="multilevel"/>
    <w:tmpl w:val="E1028B70"/>
    <w:lvl w:ilvl="0">
      <w:start w:val="1"/>
      <w:numFmt w:val="bullet"/>
      <w:lvlText w:val=""/>
      <w:lvlJc w:val="left"/>
      <w:pPr>
        <w:ind w:left="360" w:hanging="360"/>
      </w:pPr>
      <w:rPr>
        <w:rFonts w:ascii="Symbol" w:hAnsi="Symbol"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847597739">
    <w:abstractNumId w:val="3"/>
  </w:num>
  <w:num w:numId="2" w16cid:durableId="1565411471">
    <w:abstractNumId w:val="13"/>
  </w:num>
  <w:num w:numId="3" w16cid:durableId="227961026">
    <w:abstractNumId w:val="6"/>
  </w:num>
  <w:num w:numId="4" w16cid:durableId="700739064">
    <w:abstractNumId w:val="12"/>
  </w:num>
  <w:num w:numId="5" w16cid:durableId="158080927">
    <w:abstractNumId w:val="17"/>
  </w:num>
  <w:num w:numId="6" w16cid:durableId="1190678469">
    <w:abstractNumId w:val="10"/>
  </w:num>
  <w:num w:numId="7" w16cid:durableId="1142701014">
    <w:abstractNumId w:val="2"/>
  </w:num>
  <w:num w:numId="8" w16cid:durableId="1618826486">
    <w:abstractNumId w:val="7"/>
  </w:num>
  <w:num w:numId="9" w16cid:durableId="1087464285">
    <w:abstractNumId w:val="18"/>
  </w:num>
  <w:num w:numId="10" w16cid:durableId="2027705255">
    <w:abstractNumId w:val="9"/>
  </w:num>
  <w:num w:numId="11" w16cid:durableId="832260520">
    <w:abstractNumId w:val="4"/>
  </w:num>
  <w:num w:numId="12" w16cid:durableId="1858034439">
    <w:abstractNumId w:val="5"/>
  </w:num>
  <w:num w:numId="13" w16cid:durableId="809632725">
    <w:abstractNumId w:val="16"/>
  </w:num>
  <w:num w:numId="14" w16cid:durableId="1852261145">
    <w:abstractNumId w:val="8"/>
  </w:num>
  <w:num w:numId="15" w16cid:durableId="217862664">
    <w:abstractNumId w:val="15"/>
  </w:num>
  <w:num w:numId="16" w16cid:durableId="254411668">
    <w:abstractNumId w:val="14"/>
  </w:num>
  <w:num w:numId="17" w16cid:durableId="280847645">
    <w:abstractNumId w:val="1"/>
  </w:num>
  <w:num w:numId="18" w16cid:durableId="1887906764">
    <w:abstractNumId w:val="11"/>
  </w:num>
  <w:num w:numId="19" w16cid:durableId="65896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E4"/>
    <w:rsid w:val="000235D8"/>
    <w:rsid w:val="000261DB"/>
    <w:rsid w:val="00026A3D"/>
    <w:rsid w:val="0003250A"/>
    <w:rsid w:val="00045A7E"/>
    <w:rsid w:val="000902CC"/>
    <w:rsid w:val="000A2FC4"/>
    <w:rsid w:val="000C6F6C"/>
    <w:rsid w:val="000D10E1"/>
    <w:rsid w:val="00103785"/>
    <w:rsid w:val="00110FC8"/>
    <w:rsid w:val="0011711D"/>
    <w:rsid w:val="00122290"/>
    <w:rsid w:val="001228FD"/>
    <w:rsid w:val="00131C28"/>
    <w:rsid w:val="001444ED"/>
    <w:rsid w:val="00165E3F"/>
    <w:rsid w:val="00177AA6"/>
    <w:rsid w:val="001A3C32"/>
    <w:rsid w:val="0020688C"/>
    <w:rsid w:val="00210893"/>
    <w:rsid w:val="00245155"/>
    <w:rsid w:val="00280C0C"/>
    <w:rsid w:val="002839B5"/>
    <w:rsid w:val="002C1FFE"/>
    <w:rsid w:val="00314B19"/>
    <w:rsid w:val="00340186"/>
    <w:rsid w:val="003402E0"/>
    <w:rsid w:val="00344B5F"/>
    <w:rsid w:val="00346ED1"/>
    <w:rsid w:val="00363852"/>
    <w:rsid w:val="00364DF1"/>
    <w:rsid w:val="003752FE"/>
    <w:rsid w:val="003E7A7C"/>
    <w:rsid w:val="00437996"/>
    <w:rsid w:val="00447962"/>
    <w:rsid w:val="00451374"/>
    <w:rsid w:val="00460A11"/>
    <w:rsid w:val="004D0E9C"/>
    <w:rsid w:val="004D3248"/>
    <w:rsid w:val="004E539E"/>
    <w:rsid w:val="004F7492"/>
    <w:rsid w:val="00513848"/>
    <w:rsid w:val="005313CA"/>
    <w:rsid w:val="00581BBB"/>
    <w:rsid w:val="00584893"/>
    <w:rsid w:val="005B4455"/>
    <w:rsid w:val="005D5F28"/>
    <w:rsid w:val="005D767C"/>
    <w:rsid w:val="00645E47"/>
    <w:rsid w:val="00662E88"/>
    <w:rsid w:val="00676303"/>
    <w:rsid w:val="006C0F9E"/>
    <w:rsid w:val="006D6596"/>
    <w:rsid w:val="00714CB2"/>
    <w:rsid w:val="00716F08"/>
    <w:rsid w:val="007520BB"/>
    <w:rsid w:val="0077487D"/>
    <w:rsid w:val="0078194A"/>
    <w:rsid w:val="007B4CA3"/>
    <w:rsid w:val="007C1B79"/>
    <w:rsid w:val="007C76A5"/>
    <w:rsid w:val="007E4ED2"/>
    <w:rsid w:val="007F7307"/>
    <w:rsid w:val="00820650"/>
    <w:rsid w:val="00850A99"/>
    <w:rsid w:val="00851982"/>
    <w:rsid w:val="00874774"/>
    <w:rsid w:val="00875B0A"/>
    <w:rsid w:val="008767E2"/>
    <w:rsid w:val="008A5AC8"/>
    <w:rsid w:val="008D12E0"/>
    <w:rsid w:val="008F14E9"/>
    <w:rsid w:val="009176E4"/>
    <w:rsid w:val="00935EE5"/>
    <w:rsid w:val="00937BBC"/>
    <w:rsid w:val="00975CD4"/>
    <w:rsid w:val="00977F39"/>
    <w:rsid w:val="00991258"/>
    <w:rsid w:val="009B79E1"/>
    <w:rsid w:val="009D2B23"/>
    <w:rsid w:val="00A67251"/>
    <w:rsid w:val="00A7090F"/>
    <w:rsid w:val="00A77367"/>
    <w:rsid w:val="00AA1AF5"/>
    <w:rsid w:val="00AB7B0A"/>
    <w:rsid w:val="00AC6A93"/>
    <w:rsid w:val="00AF7816"/>
    <w:rsid w:val="00B44204"/>
    <w:rsid w:val="00B70418"/>
    <w:rsid w:val="00B76E6B"/>
    <w:rsid w:val="00B80CE6"/>
    <w:rsid w:val="00B858DB"/>
    <w:rsid w:val="00B977FD"/>
    <w:rsid w:val="00BD177E"/>
    <w:rsid w:val="00BE60B6"/>
    <w:rsid w:val="00BE7CD8"/>
    <w:rsid w:val="00C14A7F"/>
    <w:rsid w:val="00C35B3F"/>
    <w:rsid w:val="00C61844"/>
    <w:rsid w:val="00CA756F"/>
    <w:rsid w:val="00CB25AA"/>
    <w:rsid w:val="00CC3835"/>
    <w:rsid w:val="00D01343"/>
    <w:rsid w:val="00D14BB1"/>
    <w:rsid w:val="00D55043"/>
    <w:rsid w:val="00D6530F"/>
    <w:rsid w:val="00D65467"/>
    <w:rsid w:val="00D820DA"/>
    <w:rsid w:val="00D93633"/>
    <w:rsid w:val="00DB194A"/>
    <w:rsid w:val="00DB46EC"/>
    <w:rsid w:val="00DC3599"/>
    <w:rsid w:val="00E12373"/>
    <w:rsid w:val="00E45C45"/>
    <w:rsid w:val="00E7319E"/>
    <w:rsid w:val="00E76525"/>
    <w:rsid w:val="00E828FA"/>
    <w:rsid w:val="00E8536A"/>
    <w:rsid w:val="00E924F6"/>
    <w:rsid w:val="00E93217"/>
    <w:rsid w:val="00E946C5"/>
    <w:rsid w:val="00EA3137"/>
    <w:rsid w:val="00EB3EE6"/>
    <w:rsid w:val="00ED3413"/>
    <w:rsid w:val="00ED692E"/>
    <w:rsid w:val="00EF01CD"/>
    <w:rsid w:val="00EF3F18"/>
    <w:rsid w:val="00F275C9"/>
    <w:rsid w:val="00F46559"/>
    <w:rsid w:val="00FC7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3D55"/>
  <w15:docId w15:val="{6D11F9FC-5C73-4F7D-9177-4A02F261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customStyle="1" w:styleId="21">
    <w:name w:val="Основной текст 21"/>
    <w:basedOn w:val="a"/>
    <w:rsid w:val="008D12E0"/>
    <w:pPr>
      <w:widowControl w:val="0"/>
      <w:spacing w:after="0" w:line="240" w:lineRule="auto"/>
      <w:ind w:left="567" w:hanging="567"/>
    </w:pPr>
    <w:rPr>
      <w:rFonts w:ascii="Arial" w:eastAsia="Times New Roman" w:hAnsi="Arial" w:cs="Times New Roman"/>
      <w:sz w:val="20"/>
      <w:szCs w:val="20"/>
      <w:lang w:val="ru-RU"/>
    </w:rPr>
  </w:style>
  <w:style w:type="paragraph" w:styleId="a8">
    <w:name w:val="Balloon Text"/>
    <w:basedOn w:val="a"/>
    <w:link w:val="a9"/>
    <w:uiPriority w:val="99"/>
    <w:semiHidden/>
    <w:unhideWhenUsed/>
    <w:rsid w:val="00D820D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820DA"/>
    <w:rPr>
      <w:rFonts w:ascii="Segoe UI" w:hAnsi="Segoe UI" w:cs="Segoe UI"/>
      <w:sz w:val="18"/>
      <w:szCs w:val="18"/>
    </w:rPr>
  </w:style>
  <w:style w:type="paragraph" w:styleId="aa">
    <w:name w:val="List Paragraph"/>
    <w:aliases w:val="List Paragraph1,Recommendation,List Paragraph11,Bulleted List Paragraph,Bullets,ADB List Paragraph,Colorful List - Accent 11,Paragraph,CPS,List_Paragraph,Multilevel para_II,data item,Bullet list,Numbered Paragraph,# pharagraph,Dot pt"/>
    <w:basedOn w:val="a"/>
    <w:link w:val="ab"/>
    <w:uiPriority w:val="34"/>
    <w:qFormat/>
    <w:rsid w:val="00A77367"/>
    <w:pPr>
      <w:ind w:left="720"/>
      <w:contextualSpacing/>
    </w:pPr>
  </w:style>
  <w:style w:type="character" w:customStyle="1" w:styleId="ab">
    <w:name w:val="Абзац списка Знак"/>
    <w:aliases w:val="List Paragraph1 Знак,Recommendation Знак,List Paragraph11 Знак,Bulleted List Paragraph Знак,Bullets Знак,ADB List Paragraph Знак,Colorful List - Accent 11 Знак,Paragraph Знак,CPS Знак,List_Paragraph Знак,Multilevel para_II Знак"/>
    <w:basedOn w:val="a0"/>
    <w:link w:val="aa"/>
    <w:uiPriority w:val="34"/>
    <w:qFormat/>
    <w:locked/>
    <w:rsid w:val="00A77367"/>
  </w:style>
  <w:style w:type="character" w:styleId="ac">
    <w:name w:val="annotation reference"/>
    <w:basedOn w:val="a0"/>
    <w:uiPriority w:val="99"/>
    <w:semiHidden/>
    <w:unhideWhenUsed/>
    <w:rsid w:val="00A7090F"/>
    <w:rPr>
      <w:sz w:val="16"/>
      <w:szCs w:val="16"/>
    </w:rPr>
  </w:style>
  <w:style w:type="paragraph" w:styleId="ad">
    <w:name w:val="annotation text"/>
    <w:basedOn w:val="a"/>
    <w:link w:val="ae"/>
    <w:uiPriority w:val="99"/>
    <w:semiHidden/>
    <w:unhideWhenUsed/>
    <w:rsid w:val="00A7090F"/>
    <w:pPr>
      <w:spacing w:line="240" w:lineRule="auto"/>
    </w:pPr>
    <w:rPr>
      <w:sz w:val="20"/>
      <w:szCs w:val="20"/>
    </w:rPr>
  </w:style>
  <w:style w:type="character" w:customStyle="1" w:styleId="ae">
    <w:name w:val="Текст примечания Знак"/>
    <w:basedOn w:val="a0"/>
    <w:link w:val="ad"/>
    <w:uiPriority w:val="99"/>
    <w:semiHidden/>
    <w:rsid w:val="00A7090F"/>
    <w:rPr>
      <w:sz w:val="20"/>
      <w:szCs w:val="20"/>
    </w:rPr>
  </w:style>
  <w:style w:type="paragraph" w:styleId="af">
    <w:name w:val="annotation subject"/>
    <w:basedOn w:val="ad"/>
    <w:next w:val="ad"/>
    <w:link w:val="af0"/>
    <w:uiPriority w:val="99"/>
    <w:semiHidden/>
    <w:unhideWhenUsed/>
    <w:rsid w:val="00A7090F"/>
    <w:rPr>
      <w:b/>
      <w:bCs/>
    </w:rPr>
  </w:style>
  <w:style w:type="character" w:customStyle="1" w:styleId="af0">
    <w:name w:val="Тема примечания Знак"/>
    <w:basedOn w:val="ae"/>
    <w:link w:val="af"/>
    <w:uiPriority w:val="99"/>
    <w:semiHidden/>
    <w:rsid w:val="00A7090F"/>
    <w:rPr>
      <w:b/>
      <w:bCs/>
      <w:sz w:val="20"/>
      <w:szCs w:val="20"/>
    </w:rPr>
  </w:style>
  <w:style w:type="paragraph" w:styleId="af1">
    <w:name w:val="header"/>
    <w:basedOn w:val="a"/>
    <w:link w:val="af2"/>
    <w:uiPriority w:val="99"/>
    <w:unhideWhenUsed/>
    <w:rsid w:val="00BD177E"/>
    <w:pPr>
      <w:tabs>
        <w:tab w:val="center" w:pos="4844"/>
        <w:tab w:val="right" w:pos="9689"/>
      </w:tabs>
      <w:spacing w:after="0" w:line="240" w:lineRule="auto"/>
    </w:pPr>
  </w:style>
  <w:style w:type="character" w:customStyle="1" w:styleId="af2">
    <w:name w:val="Верхний колонтитул Знак"/>
    <w:basedOn w:val="a0"/>
    <w:link w:val="af1"/>
    <w:uiPriority w:val="99"/>
    <w:rsid w:val="00BD177E"/>
  </w:style>
  <w:style w:type="paragraph" w:styleId="af3">
    <w:name w:val="footer"/>
    <w:basedOn w:val="a"/>
    <w:link w:val="af4"/>
    <w:uiPriority w:val="99"/>
    <w:unhideWhenUsed/>
    <w:rsid w:val="00BD177E"/>
    <w:pPr>
      <w:tabs>
        <w:tab w:val="center" w:pos="4844"/>
        <w:tab w:val="right" w:pos="9689"/>
      </w:tabs>
      <w:spacing w:after="0" w:line="240" w:lineRule="auto"/>
    </w:pPr>
  </w:style>
  <w:style w:type="character" w:customStyle="1" w:styleId="af4">
    <w:name w:val="Нижний колонтитул Знак"/>
    <w:basedOn w:val="a0"/>
    <w:link w:val="af3"/>
    <w:uiPriority w:val="99"/>
    <w:rsid w:val="00BD177E"/>
  </w:style>
  <w:style w:type="character" w:styleId="af5">
    <w:name w:val="Strong"/>
    <w:basedOn w:val="a0"/>
    <w:uiPriority w:val="22"/>
    <w:qFormat/>
    <w:rsid w:val="000D1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6532">
      <w:bodyDiv w:val="1"/>
      <w:marLeft w:val="0"/>
      <w:marRight w:val="0"/>
      <w:marTop w:val="0"/>
      <w:marBottom w:val="0"/>
      <w:divBdr>
        <w:top w:val="none" w:sz="0" w:space="0" w:color="auto"/>
        <w:left w:val="none" w:sz="0" w:space="0" w:color="auto"/>
        <w:bottom w:val="none" w:sz="0" w:space="0" w:color="auto"/>
        <w:right w:val="none" w:sz="0" w:space="0" w:color="auto"/>
      </w:divBdr>
    </w:div>
    <w:div w:id="1215312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14</Pages>
  <Words>7508</Words>
  <Characters>42797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Дорофеева Екатерина</dc:creator>
  <cp:lastModifiedBy>tamiila.20@outlook.com</cp:lastModifiedBy>
  <cp:revision>24</cp:revision>
  <cp:lastPrinted>2020-07-06T06:42:00Z</cp:lastPrinted>
  <dcterms:created xsi:type="dcterms:W3CDTF">2026-04-01T14:08:00Z</dcterms:created>
  <dcterms:modified xsi:type="dcterms:W3CDTF">2026-04-25T06:54:00Z</dcterms:modified>
</cp:coreProperties>
</file>